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3E" w:rsidRDefault="0035153E" w:rsidP="0035153E">
      <w:pPr>
        <w:spacing w:after="0"/>
        <w:ind w:left="5387"/>
        <w:jc w:val="both"/>
        <w:rPr>
          <w:rFonts w:ascii="Times New Roman" w:hAnsi="Times New Roman" w:cs="Times New Roman"/>
          <w:b/>
          <w:i/>
          <w:sz w:val="18"/>
          <w:szCs w:val="1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>Приложение № 5</w:t>
      </w:r>
    </w:p>
    <w:p w:rsidR="0035153E" w:rsidRDefault="0035153E" w:rsidP="0035153E">
      <w:pPr>
        <w:spacing w:after="0"/>
        <w:ind w:left="5387"/>
        <w:jc w:val="both"/>
        <w:rPr>
          <w:rFonts w:ascii="Times New Roman" w:hAnsi="Times New Roman" w:cs="Times New Roman"/>
          <w:b/>
          <w:i/>
          <w:sz w:val="18"/>
          <w:szCs w:val="18"/>
          <w:lang w:val="bg-BG"/>
        </w:rPr>
      </w:pPr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 xml:space="preserve">към чл. </w:t>
      </w:r>
      <w:r>
        <w:rPr>
          <w:rFonts w:ascii="Times New Roman" w:hAnsi="Times New Roman" w:cs="Times New Roman"/>
          <w:b/>
          <w:i/>
          <w:sz w:val="18"/>
          <w:szCs w:val="18"/>
        </w:rPr>
        <w:t>28</w:t>
      </w:r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 xml:space="preserve">, ал. 1 </w:t>
      </w:r>
    </w:p>
    <w:p w:rsidR="0035153E" w:rsidRDefault="0035153E" w:rsidP="0035153E">
      <w:pPr>
        <w:spacing w:after="0"/>
        <w:ind w:left="5387"/>
        <w:jc w:val="both"/>
        <w:rPr>
          <w:rFonts w:ascii="Times New Roman" w:hAnsi="Times New Roman" w:cs="Times New Roman"/>
          <w:b/>
          <w:i/>
          <w:sz w:val="18"/>
          <w:szCs w:val="18"/>
          <w:lang w:val="bg-BG"/>
        </w:rPr>
      </w:pPr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>от Правилата за вътрешно подаване на сигнали за нарушения и последващи действия по тях на Административен съд - Добрич</w:t>
      </w:r>
    </w:p>
    <w:p w:rsidR="0035153E" w:rsidRDefault="0035153E" w:rsidP="003515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A769B" w:rsidRDefault="00BA769B" w:rsidP="0035153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53E" w:rsidRPr="00130D88" w:rsidRDefault="0035153E" w:rsidP="0035153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ИНФОРМАЦИЯ ЗА РЕДА И УСЛОВИЯТА ЗА ВЪТРЕШНО ПОДАВАНЕ НА СИГНАЛИ ЗА НАРУШЕНИЯ </w:t>
      </w:r>
      <w:r w:rsidR="00130D8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АДМИНИСТРАТИВЕН СЪД – ДОБРИЧ В ОБЛА</w:t>
      </w:r>
      <w:r w:rsidR="00A01EC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СТИТЕ И ОТ ЛИЦАТА ПРЕДВИДЕНИ В</w:t>
      </w:r>
      <w:r w:rsidR="00130D8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ЗЗЛПСПОИН</w:t>
      </w:r>
    </w:p>
    <w:p w:rsidR="0035153E" w:rsidRDefault="0035153E" w:rsidP="0035153E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color w:val="000000"/>
          <w:lang w:val="bg-BG"/>
        </w:rPr>
        <w:t>(Съгласно Закон за защита на лицата, подаващи сигнали или публично оповестяващи информация за нарушения, обн. ДВ, бр. 11 от 02.02.2023 г., в сила от 04.05.2023 г.</w:t>
      </w:r>
      <w:r w:rsidR="00804A06">
        <w:rPr>
          <w:rFonts w:ascii="Times New Roman" w:eastAsia="Times New Roman" w:hAnsi="Times New Roman" w:cs="Times New Roman"/>
          <w:color w:val="000000"/>
          <w:lang w:val="bg-BG"/>
        </w:rPr>
        <w:t xml:space="preserve">, наричан </w:t>
      </w:r>
      <w:r w:rsidR="00804A06" w:rsidRPr="00804A06">
        <w:rPr>
          <w:rFonts w:ascii="Times New Roman" w:eastAsia="Times New Roman" w:hAnsi="Times New Roman" w:cs="Times New Roman"/>
          <w:color w:val="000000"/>
          <w:lang w:val="bg-BG"/>
        </w:rPr>
        <w:t>ЗЗЛПСПОИН</w:t>
      </w:r>
      <w:r>
        <w:rPr>
          <w:rFonts w:ascii="Times New Roman" w:eastAsia="Times New Roman" w:hAnsi="Times New Roman" w:cs="Times New Roman"/>
          <w:color w:val="000000"/>
          <w:lang w:val="bg-BG"/>
        </w:rPr>
        <w:t>)</w:t>
      </w:r>
    </w:p>
    <w:p w:rsidR="00A01EC5" w:rsidRDefault="00A01EC5" w:rsidP="00A01EC5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A01EC5" w:rsidRDefault="00804A06" w:rsidP="00BA7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1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Кой може да подаде сигнал по</w:t>
      </w:r>
      <w:r w:rsidRPr="00804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ЗЗЛПСПОИН</w:t>
      </w:r>
    </w:p>
    <w:p w:rsidR="00BA769B" w:rsidRPr="00BA769B" w:rsidRDefault="00BA769B" w:rsidP="00BA7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1EC5" w:rsidRPr="00A01EC5" w:rsidRDefault="00F94EC0" w:rsidP="00A01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Възможност </w:t>
      </w:r>
      <w:r w:rsidR="00A01EC5"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да подаде сигнал за нарушение чрез канала за вътрешно подаване на сигнали в 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Администра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тивен съд – Добрич има 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физическо лице, което подава сигнал за нарушение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сигнализиращо лице по смисъла на чл. 2, ал. 2 от ЗЗЛПСПОИН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),</w:t>
      </w:r>
      <w:r w:rsidR="00A01EC5"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което може да е:</w:t>
      </w:r>
      <w:r w:rsidR="00A01EC5"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A01EC5" w:rsidRPr="00A01EC5" w:rsidRDefault="00A01EC5" w:rsidP="00A01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01EC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•</w:t>
      </w:r>
      <w:r w:rsidRPr="00A01EC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F25D46" w:rsidRPr="00F25D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</w:t>
      </w:r>
      <w:r w:rsidRPr="00F25D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лужител или друго лице, което полага наемен труд в </w:t>
      </w:r>
      <w:r w:rsidR="00F94EC0" w:rsidRPr="00F25D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Административен съд – Добрич</w:t>
      </w:r>
      <w:r w:rsidRPr="00F25D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независимо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характера на работата, от начина на заплащането и от източника на финансирането;</w:t>
      </w:r>
    </w:p>
    <w:p w:rsidR="00A01EC5" w:rsidRPr="00A01EC5" w:rsidRDefault="00A01EC5" w:rsidP="00A01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•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Лице, което полага труд без трудово правоотношение в </w:t>
      </w:r>
      <w:r w:rsidR="00F94EC0"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Администра</w:t>
      </w:r>
      <w:r w:rsidR="00F94EC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тивен съд – Добрич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A01EC5" w:rsidRPr="00A01EC5" w:rsidRDefault="00A01EC5" w:rsidP="00A01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•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F25D46"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Стажант 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</w:t>
      </w:r>
      <w:r w:rsidR="00F94EC0"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Администра</w:t>
      </w:r>
      <w:r w:rsidR="00F94EC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тивен съд – Добрич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A01EC5" w:rsidRPr="00A01EC5" w:rsidRDefault="00A01EC5" w:rsidP="00A01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•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Лице, което работи за физическо или юридическо лице, негови подизпълнители или доставчици на </w:t>
      </w:r>
      <w:r w:rsidR="00F94EC0"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Администра</w:t>
      </w:r>
      <w:r w:rsidR="00F94EC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тивен съд – Добрич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A01EC5" w:rsidRPr="00A01EC5" w:rsidRDefault="00A01EC5" w:rsidP="00A01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•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Кандидат за работа в </w:t>
      </w:r>
      <w:r w:rsidR="00F94EC0"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Администра</w:t>
      </w:r>
      <w:r w:rsidR="00F94EC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тивен съд – Добрич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участвал в конкурс или друга форма на подбор за постъпване на работа и получил в това качество информация за нарушение;</w:t>
      </w:r>
    </w:p>
    <w:p w:rsidR="00A01EC5" w:rsidRPr="00A01EC5" w:rsidRDefault="00A01EC5" w:rsidP="00A01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•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F25D46" w:rsidRPr="00F25D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Служител или друго лице, което полага наемен труд в </w:t>
      </w:r>
      <w:r w:rsidR="00F94EC0"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Администра</w:t>
      </w:r>
      <w:r w:rsidR="00F94EC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тивен съд – Добрич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</w:r>
    </w:p>
    <w:p w:rsidR="00A01EC5" w:rsidRPr="00A01EC5" w:rsidRDefault="00A01EC5" w:rsidP="00A01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•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Всяко друго сигнализиращо лице, което подава сигнал за нарушение, станало му известно в работен контекст. По смисъла на ЗЗЛПСПОИН „работен контекст“ са настоящи или минали работни дейности </w:t>
      </w:r>
      <w:r w:rsidR="000054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</w:t>
      </w:r>
      <w:r w:rsidR="00F94EC0"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Администра</w:t>
      </w:r>
      <w:r w:rsidR="00F94EC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тивен съд – Добрич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чрез които, независимо от тяхното естество, лицата получават информация за нарушения и в рамките</w:t>
      </w:r>
      <w:r w:rsidR="006225D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които тези лица могат да бъдат подложени на репресивни ответни действия, ако подадат такава информация.</w:t>
      </w:r>
    </w:p>
    <w:p w:rsidR="00A01EC5" w:rsidRPr="00A01EC5" w:rsidRDefault="00F94EC0" w:rsidP="00A01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Следва да се има </w:t>
      </w:r>
      <w:r w:rsidR="00A01EC5"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предвид, че защита по 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ЗЗЛПСПОИН </w:t>
      </w:r>
      <w:r w:rsidR="00A01EC5"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 предоставя и на лицата, които подпомагат сигнализиращото лице в процеса на подаване на сигнала, лицата, които са свързани със сигнализиращото лице и могат да бъдат подложени на репресивни ответни действия поради сигнализирането, както и юридически лица, в които сигнализиращото лице притежава дялово участие, за които работи или с които е свързано по друг начин в работен контекст.</w:t>
      </w:r>
    </w:p>
    <w:p w:rsidR="00A01EC5" w:rsidRDefault="00A01EC5" w:rsidP="00A01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Ако </w:t>
      </w:r>
      <w:r w:rsidR="00F94EC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лице извън 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посочените </w:t>
      </w:r>
      <w:r w:rsidR="00F94EC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по-горе иска 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да подаде сигнал за нарушение, </w:t>
      </w:r>
      <w:r w:rsidR="00F94EC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същият ще се разгледа по общия ред. </w:t>
      </w:r>
    </w:p>
    <w:p w:rsidR="009224C9" w:rsidRPr="009224C9" w:rsidRDefault="009224C9" w:rsidP="00A01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EC5" w:rsidRPr="00A01EC5" w:rsidRDefault="00804A06" w:rsidP="00A01EC5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 какви въпроси може да се подава сигнал</w:t>
      </w:r>
    </w:p>
    <w:p w:rsidR="00A01EC5" w:rsidRPr="00A01EC5" w:rsidRDefault="006225DD" w:rsidP="00A01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Сигналите за нарушения </w:t>
      </w:r>
      <w:r w:rsidR="00A01EC5"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</w:t>
      </w:r>
      <w:r w:rsid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реда на ЗЗЛПСПОИН, трябва да </w:t>
      </w:r>
      <w:r w:rsidR="00A01EC5"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се отнасят до една или повече от следните области, свързани с дейността на </w:t>
      </w:r>
      <w:r w:rsidR="00804A06"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Администра</w:t>
      </w:r>
      <w:r w:rsidR="00804A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тивен съд – Добрич</w:t>
      </w:r>
      <w:r w:rsidR="00A01EC5"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A01EC5" w:rsidRPr="00A01EC5" w:rsidRDefault="00A01EC5" w:rsidP="00A01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•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Обществени поръчки;</w:t>
      </w:r>
    </w:p>
    <w:p w:rsidR="00A01EC5" w:rsidRPr="00A01EC5" w:rsidRDefault="00A01EC5" w:rsidP="00A01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•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Опазване на околната среда;</w:t>
      </w:r>
    </w:p>
    <w:p w:rsidR="00A01EC5" w:rsidRPr="00A01EC5" w:rsidRDefault="00A01EC5" w:rsidP="00A01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•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Защита на неприкосновеността на личния живот и личните данни;</w:t>
      </w:r>
    </w:p>
    <w:p w:rsidR="00A01EC5" w:rsidRPr="00A01EC5" w:rsidRDefault="00A01EC5" w:rsidP="00A01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•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Сигурност на мрежите и информационните системи;</w:t>
      </w:r>
    </w:p>
    <w:p w:rsidR="00A01EC5" w:rsidRPr="00A01EC5" w:rsidRDefault="00A01EC5" w:rsidP="00A01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•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Нарушения, които засягат финансовите интереси на Европейския съюз;</w:t>
      </w:r>
    </w:p>
    <w:p w:rsidR="00A01EC5" w:rsidRPr="00A01EC5" w:rsidRDefault="00A01EC5" w:rsidP="00A01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•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Трудово законодателство.</w:t>
      </w:r>
    </w:p>
    <w:p w:rsidR="00A01EC5" w:rsidRPr="00A01EC5" w:rsidRDefault="00A01EC5" w:rsidP="00A01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Списък с актовете на </w:t>
      </w:r>
      <w:r w:rsidRPr="00F25D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Европейския съюз, които се отнасят до сигналите за нарушения по ЗЗЛПСПОИН, се съдържа в приложение към ЗЗЛПСПОИН. Ако в дейността на </w:t>
      </w:r>
      <w:r w:rsidR="009B2625" w:rsidRPr="00F25D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Административен съд – Добрич </w:t>
      </w:r>
      <w:r w:rsidRPr="00F25D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са допуснати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нарушения на тези актове и </w:t>
      </w:r>
      <w:r w:rsidR="00F25D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подаващото сигнал лице е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кръга на сигнализиращите лица по ЗЗЛПСПОИН, </w:t>
      </w:r>
      <w:r w:rsidR="00F25D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то 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им</w:t>
      </w:r>
      <w:r w:rsidR="00F25D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право да пода</w:t>
      </w:r>
      <w:r w:rsidR="00F25D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ва</w:t>
      </w:r>
      <w:r w:rsidRPr="00A01E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сигнал чрез канала за вътрешно подаване.</w:t>
      </w:r>
    </w:p>
    <w:p w:rsidR="00A01EC5" w:rsidRDefault="00A01EC5" w:rsidP="00351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35153E" w:rsidRDefault="0035153E" w:rsidP="00351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Как може </w:t>
      </w:r>
      <w:r w:rsidR="00F2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да подадете сигнал за нарушение</w:t>
      </w:r>
      <w:r w:rsidR="00E24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</w:p>
    <w:p w:rsidR="00DB6E56" w:rsidRDefault="00DB6E56" w:rsidP="00351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F3573F" w:rsidRDefault="00F3573F" w:rsidP="00351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Административен съд – Добрич осигурява подаването на сигнали по ЗЗЛПСПОИН писмено, включително чрез електронна поща, или устно.</w:t>
      </w:r>
    </w:p>
    <w:p w:rsidR="00F3573F" w:rsidRDefault="00F3573F" w:rsidP="00351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DB6E56" w:rsidRPr="00F3573F" w:rsidRDefault="003D43C3" w:rsidP="00351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35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Подаване </w:t>
      </w:r>
      <w:r w:rsidR="00F3573F" w:rsidRPr="00F35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на писмен сигнал</w:t>
      </w:r>
      <w:r w:rsidR="00F3573F" w:rsidRP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– </w:t>
      </w:r>
      <w:r w:rsidR="00F3573F" w:rsidRP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</w:t>
      </w:r>
      <w:r w:rsid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се </w:t>
      </w:r>
      <w:r w:rsidR="00F3573F" w:rsidRP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използва образеца на Формуляр за регистриране на сигнал за подаване на информация за нарушения съгласно ЗЗЛПСПОИН,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надлежно попълнен и </w:t>
      </w:r>
      <w:r w:rsid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 положен </w:t>
      </w:r>
      <w:r w:rsidR="00F3573F" w:rsidRP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саморъчен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P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Попълнения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</w:t>
      </w:r>
      <w:r w:rsidRP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формуляр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се предаде на отговорното лице на място в съда </w:t>
      </w:r>
      <w:r w:rsidR="00F3573F" w:rsidRP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да се </w:t>
      </w:r>
      <w:r w:rsidR="00F3573F" w:rsidRP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изпрати по пощата на адрес: гр. </w:t>
      </w:r>
      <w:r w:rsid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Добрич</w:t>
      </w:r>
      <w:r w:rsidR="00F3573F" w:rsidRP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бул. „</w:t>
      </w:r>
      <w:r w:rsid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Трети март</w:t>
      </w:r>
      <w:r w:rsidR="00F3573F" w:rsidRP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“ № </w:t>
      </w:r>
      <w:r w:rsid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="00F3573F" w:rsidRP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„</w:t>
      </w:r>
      <w:r w:rsidR="00F3573F" w:rsidRP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Канал за вътрешно подаване на сигнали</w:t>
      </w:r>
      <w:r w:rsid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  <w:r w:rsidR="00F3573F" w:rsidRP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В срок от 7 дни след получаването на сигнала служител, отговарящ за разглеждането му, ще потвърди получаването и ще предостави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сигнализиращото лице </w:t>
      </w:r>
      <w:r w:rsidR="00F3573F" w:rsidRP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информация за регистриране на сигнала и неговия уникален идентификационен номер и дата. Всяка следваща информация или комуникация във връзка със сигнала се прилага към този уникален идентификационен номер.</w:t>
      </w:r>
    </w:p>
    <w:p w:rsidR="00E24349" w:rsidRDefault="00E24349" w:rsidP="00351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F3573F" w:rsidRDefault="003D43C3" w:rsidP="00351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35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Подаване </w:t>
      </w:r>
      <w:r w:rsidR="00F3573F" w:rsidRPr="00F35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на сигнал чрез електронна поща</w:t>
      </w:r>
      <w:r w:rsidR="00F3573F" w:rsidRP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– може да се използва същия </w:t>
      </w:r>
      <w:r w:rsidR="00F3573F" w:rsidRP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образец на Формуляр за регистриране на сигнал за подаване на информация за нарушения съгласно ЗЗЛПСПОИН,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надлежно попълнен и </w:t>
      </w:r>
      <w:r w:rsid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подписан</w:t>
      </w:r>
      <w:r w:rsidR="00F3573F" w:rsidRP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квалифициран електронен подпис (КЕП)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да се изпрати</w:t>
      </w:r>
      <w:r w:rsidR="00F3573F" w:rsidRP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адрес: </w:t>
      </w:r>
      <w:hyperlink r:id="rId9" w:history="1">
        <w:r w:rsidR="00BC1431" w:rsidRPr="00BC1431">
          <w:rPr>
            <w:rStyle w:val="a9"/>
            <w:u w:val="none"/>
          </w:rPr>
          <w:t>signali_adms_dobrich@abv.bg</w:t>
        </w:r>
      </w:hyperlink>
      <w:r w:rsidR="00094CEB" w:rsidRPr="00BC1431">
        <w:rPr>
          <w:lang w:val="bg-BG"/>
        </w:rPr>
        <w:t xml:space="preserve"> </w:t>
      </w:r>
      <w:r w:rsidR="00094CEB">
        <w:rPr>
          <w:lang w:val="bg-BG"/>
        </w:rPr>
        <w:t xml:space="preserve">. </w:t>
      </w:r>
      <w:r w:rsidR="00F3573F" w:rsidRP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срок от 7 дни след получаването на сигнала служител, отговарящ за разглеждането му, ще потвърди получаването и ще предостави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сигнализиращото лице </w:t>
      </w:r>
      <w:r w:rsidR="00F3573F" w:rsidRP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информация за регистриране на сигнала и неговия уникален идентификационен номер и дата. Всяка следваща информация или комуникация във връзка със сигнала се прилага към този уникален идентификационен номер.</w:t>
      </w:r>
    </w:p>
    <w:p w:rsidR="00F3573F" w:rsidRPr="00F3573F" w:rsidRDefault="00F3573F" w:rsidP="00351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35153E" w:rsidRDefault="0035153E" w:rsidP="00A3037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подадете писмен сигнал чрез попълване на </w:t>
      </w:r>
      <w:r w:rsidRPr="002D4226">
        <w:rPr>
          <w:rFonts w:ascii="Times New Roman" w:eastAsia="Times New Roman" w:hAnsi="Times New Roman" w:cs="Times New Roman"/>
          <w:sz w:val="24"/>
          <w:szCs w:val="24"/>
          <w:lang w:val="bg-BG"/>
        </w:rPr>
        <w:t>формуляр по образец</w:t>
      </w:r>
      <w:r w:rsidR="000767CD" w:rsidRPr="000767CD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0767C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 по ел. поща</w:t>
      </w:r>
      <w:r w:rsidR="00094C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: </w:t>
      </w:r>
      <w:hyperlink r:id="rId10" w:history="1">
        <w:r w:rsidR="00BC1431" w:rsidRPr="00BC1431">
          <w:rPr>
            <w:rStyle w:val="a9"/>
            <w:u w:val="none"/>
          </w:rPr>
          <w:t>signali_adms_dobrich@abv.bg</w:t>
        </w:r>
      </w:hyperlink>
      <w:r w:rsidR="00A303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0767C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 КЕП или на хартиен носител със саморъчно положен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лично </w:t>
      </w:r>
      <w:r w:rsidR="000767C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или чрез пълномощник с изрично пълномощно в оригинал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 Отговорния служител.</w:t>
      </w:r>
    </w:p>
    <w:p w:rsidR="0035153E" w:rsidRDefault="0035153E" w:rsidP="003515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* </w:t>
      </w:r>
      <w:r>
        <w:rPr>
          <w:rFonts w:ascii="Times New Roman" w:eastAsia="Times New Roman" w:hAnsi="Times New Roman" w:cs="Times New Roman"/>
          <w:i/>
          <w:color w:val="000000"/>
          <w:lang w:val="bg-BG"/>
        </w:rPr>
        <w:t xml:space="preserve">Писмените сигнали се подписват от лицата, които ги подават. </w:t>
      </w:r>
    </w:p>
    <w:p w:rsidR="0035153E" w:rsidRPr="009224C9" w:rsidRDefault="003D43C3" w:rsidP="0035153E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Подаденият </w:t>
      </w:r>
      <w:r w:rsidR="0035153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писмен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може да е</w:t>
      </w:r>
      <w:r w:rsidR="0035153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</w:t>
      </w:r>
      <w:r w:rsidR="0035153E" w:rsidRPr="002D4226">
        <w:rPr>
          <w:rFonts w:ascii="Times New Roman" w:eastAsia="Times New Roman" w:hAnsi="Times New Roman" w:cs="Times New Roman"/>
          <w:sz w:val="24"/>
          <w:szCs w:val="24"/>
          <w:lang w:val="bg-BG"/>
        </w:rPr>
        <w:t>свободен текст,</w:t>
      </w:r>
      <w:r w:rsidR="0035153E" w:rsidRPr="000767CD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35153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доколкото в него се съдържат изискуемите да</w:t>
      </w:r>
      <w:r w:rsidR="000767C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нни съгласно чл. 15, ал. 2 от</w:t>
      </w:r>
      <w:r w:rsidR="0035153E" w:rsidRPr="00786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F357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ЗЗЛПСПОИН</w:t>
      </w:r>
      <w:r w:rsidR="0035153E" w:rsidRPr="00786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а именно: </w:t>
      </w:r>
    </w:p>
    <w:p w:rsidR="009224C9" w:rsidRPr="007863CA" w:rsidRDefault="009224C9" w:rsidP="009224C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35153E" w:rsidRPr="007863CA" w:rsidRDefault="0035153E" w:rsidP="0035153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7863C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трите имена, адрес и телефон на подателя, както и електронен адрес, ако има такъв;</w:t>
      </w:r>
    </w:p>
    <w:p w:rsidR="0035153E" w:rsidRPr="007863CA" w:rsidRDefault="0035153E" w:rsidP="0035153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7863C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имената на лицето, срещу което се подава сигналът, и неговата месторабота, ако сигналът се подава срещу конкретни лица и те са известни;</w:t>
      </w:r>
    </w:p>
    <w:p w:rsidR="0035153E" w:rsidRPr="007863CA" w:rsidRDefault="0035153E" w:rsidP="0035153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7863C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3. конкретни данни за нарушение или за реална опасност такова да бъде извършено, място и период на извършване на нарушението, ако такова е извършено, описание на деянието или обстановката и други обстоятелства, доколкото такива са известни на сигнализиращото лице;</w:t>
      </w:r>
    </w:p>
    <w:p w:rsidR="0035153E" w:rsidRPr="007863CA" w:rsidRDefault="0035153E" w:rsidP="0035153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7863C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4. дата на подаване на сигнала;</w:t>
      </w:r>
    </w:p>
    <w:p w:rsidR="0035153E" w:rsidRPr="007863CA" w:rsidRDefault="0035153E" w:rsidP="0035153E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7863C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5. подпис, електронен подпис или друга идентификация на подателя.</w:t>
      </w:r>
    </w:p>
    <w:p w:rsidR="0035153E" w:rsidRPr="007863CA" w:rsidRDefault="0035153E" w:rsidP="00351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35153E" w:rsidRPr="009224C9" w:rsidRDefault="0035153E" w:rsidP="0035153E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Може да</w:t>
      </w:r>
      <w:r w:rsidR="003D43C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</w:t>
      </w:r>
      <w:r w:rsidR="00B00B3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даде устен сигнал на телефон 058/622688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или чрез лична среща с Отговорния служител, която е</w:t>
      </w:r>
      <w:r w:rsidR="00575D5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редварително </w:t>
      </w:r>
      <w:r w:rsidR="00575D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уговорена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посочения телефон. </w:t>
      </w:r>
    </w:p>
    <w:p w:rsidR="009224C9" w:rsidRDefault="009224C9" w:rsidP="009224C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35153E" w:rsidRDefault="0035153E" w:rsidP="00351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В тези случаи Отговорният служител ще попълни данните във формуляра по образец и ще Ви даде възможност да проверите, коригирате и да се съгласите с текста от разговора в писмен вид, както и със съдържанието на формуляра, като го подпишете.</w:t>
      </w:r>
    </w:p>
    <w:p w:rsidR="0035153E" w:rsidRDefault="0035153E" w:rsidP="0035153E">
      <w:pPr>
        <w:spacing w:after="0"/>
        <w:jc w:val="both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i/>
          <w:lang w:val="bg-BG"/>
        </w:rPr>
        <w:t xml:space="preserve">Към сигнала може да приложите всякакъв вид източници на информация, подкрепящи изложените от Вас твърдения, и/или позоваване на документи, в т. ч. посочване на данни за лица, които биха могли да потвърдят съобщените данни или да предоставят допълнителна информация. </w:t>
      </w:r>
    </w:p>
    <w:p w:rsidR="0035153E" w:rsidRDefault="0035153E" w:rsidP="003515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5153E" w:rsidRDefault="009224C9" w:rsidP="003515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5153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Желателно е да </w:t>
      </w:r>
      <w:r w:rsidR="000849F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се </w:t>
      </w:r>
      <w:r w:rsidR="0035153E">
        <w:rPr>
          <w:rFonts w:ascii="Times New Roman" w:eastAsia="Calibri" w:hAnsi="Times New Roman" w:cs="Times New Roman"/>
          <w:sz w:val="24"/>
          <w:szCs w:val="24"/>
          <w:lang w:val="bg-BG"/>
        </w:rPr>
        <w:t>попълн</w:t>
      </w:r>
      <w:r w:rsidR="000849F5">
        <w:rPr>
          <w:rFonts w:ascii="Times New Roman" w:eastAsia="Calibri" w:hAnsi="Times New Roman" w:cs="Times New Roman"/>
          <w:sz w:val="24"/>
          <w:szCs w:val="24"/>
          <w:lang w:val="bg-BG"/>
        </w:rPr>
        <w:t>я</w:t>
      </w:r>
      <w:r w:rsidR="0035153E">
        <w:rPr>
          <w:rFonts w:ascii="Times New Roman" w:eastAsia="Calibri" w:hAnsi="Times New Roman" w:cs="Times New Roman"/>
          <w:sz w:val="24"/>
          <w:szCs w:val="24"/>
          <w:lang w:val="bg-BG"/>
        </w:rPr>
        <w:t>т всички данни във формуляра или тези, които са известни</w:t>
      </w:r>
      <w:r w:rsidR="000849F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сигнализиращото лице</w:t>
      </w:r>
      <w:r w:rsidR="0035153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575D59" w:rsidRDefault="00575D59" w:rsidP="003515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5153E" w:rsidRDefault="0035153E" w:rsidP="0035153E">
      <w:pPr>
        <w:spacing w:after="0"/>
        <w:jc w:val="both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i/>
          <w:lang w:val="bg-BG"/>
        </w:rPr>
        <w:t>В случай, че сигналът не отговаря на някое от изискванията, Отговорният служител ще изпрати съобщение за отстраняване на допуснатите нередовности в 7-дневен срок от получаване на сигнала. Ако нередовностите не бъдат отстранени в този срок, сигналът заедно с приложенията към него ще бъд</w:t>
      </w:r>
      <w:r w:rsidR="000849F5">
        <w:rPr>
          <w:rFonts w:ascii="Times New Roman" w:eastAsia="Calibri" w:hAnsi="Times New Roman" w:cs="Times New Roman"/>
          <w:i/>
          <w:lang w:val="bg-BG"/>
        </w:rPr>
        <w:t>а</w:t>
      </w:r>
      <w:r>
        <w:rPr>
          <w:rFonts w:ascii="Times New Roman" w:eastAsia="Calibri" w:hAnsi="Times New Roman" w:cs="Times New Roman"/>
          <w:i/>
          <w:lang w:val="bg-BG"/>
        </w:rPr>
        <w:t>т върнати.</w:t>
      </w:r>
    </w:p>
    <w:p w:rsidR="0035153E" w:rsidRPr="003D43C3" w:rsidRDefault="0035153E" w:rsidP="003D43C3">
      <w:pPr>
        <w:spacing w:after="0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3D43C3" w:rsidRPr="003D43C3" w:rsidRDefault="003D43C3" w:rsidP="003D43C3">
      <w:pPr>
        <w:spacing w:after="0"/>
        <w:jc w:val="both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3D43C3">
        <w:rPr>
          <w:rFonts w:ascii="Times New Roman" w:eastAsia="Calibri" w:hAnsi="Times New Roman" w:cs="Times New Roman"/>
          <w:i/>
          <w:lang w:val="bg-BG"/>
        </w:rPr>
        <w:t>По регистрирани анонимни сигнали или сигнали, отнасящи се до нарушения, извършени преди повече от две години, не се образува производство.</w:t>
      </w:r>
    </w:p>
    <w:p w:rsidR="003D43C3" w:rsidRPr="003D43C3" w:rsidRDefault="003D43C3" w:rsidP="003D43C3">
      <w:pPr>
        <w:spacing w:after="0"/>
        <w:jc w:val="both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3D43C3">
        <w:rPr>
          <w:rFonts w:ascii="Times New Roman" w:eastAsia="Calibri" w:hAnsi="Times New Roman" w:cs="Times New Roman"/>
          <w:i/>
          <w:lang w:val="bg-BG"/>
        </w:rPr>
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</w:r>
    </w:p>
    <w:p w:rsidR="003D43C3" w:rsidRPr="003D43C3" w:rsidRDefault="003D43C3" w:rsidP="003D43C3">
      <w:pPr>
        <w:spacing w:after="0"/>
        <w:jc w:val="both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3D43C3">
        <w:rPr>
          <w:rFonts w:ascii="Times New Roman" w:eastAsia="Calibri" w:hAnsi="Times New Roman" w:cs="Times New Roman"/>
          <w:i/>
          <w:lang w:val="bg-BG"/>
        </w:rPr>
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</w:r>
    </w:p>
    <w:p w:rsidR="003D43C3" w:rsidRDefault="003D43C3" w:rsidP="0035153E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D43C3" w:rsidRDefault="003D43C3" w:rsidP="0035153E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5153E" w:rsidRPr="004E5F87" w:rsidRDefault="0035153E" w:rsidP="0035153E">
      <w:pPr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Формулярът е достъпен на сайта на Административен съд – Добрич, както и на сайта на КЗЛД</w:t>
      </w:r>
      <w:r w:rsidR="00102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hyperlink r:id="rId11" w:history="1">
        <w:r w:rsidR="00102C39" w:rsidRPr="00BB6B35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https://www.cpdp.bg/?p=sub_rubric&amp;aid=282</w:t>
        </w:r>
      </w:hyperlink>
      <w:r w:rsidR="00102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, а Формуляр може да получите и от Отговорния служител по разглеждане на сигнали</w:t>
      </w:r>
      <w:r w:rsidR="00B00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в съда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.  </w:t>
      </w:r>
    </w:p>
    <w:p w:rsidR="008D7A0A" w:rsidRPr="00F06173" w:rsidRDefault="008D7A0A" w:rsidP="00F62873">
      <w:pPr>
        <w:spacing w:after="120"/>
        <w:ind w:firstLine="709"/>
        <w:jc w:val="both"/>
        <w:rPr>
          <w:sz w:val="28"/>
          <w:szCs w:val="28"/>
        </w:rPr>
      </w:pPr>
    </w:p>
    <w:sectPr w:rsidR="008D7A0A" w:rsidRPr="00F06173" w:rsidSect="00C524C0">
      <w:headerReference w:type="defaul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A1" w:rsidRDefault="002235A1">
      <w:pPr>
        <w:spacing w:after="0" w:line="240" w:lineRule="auto"/>
      </w:pPr>
      <w:r>
        <w:separator/>
      </w:r>
    </w:p>
  </w:endnote>
  <w:endnote w:type="continuationSeparator" w:id="0">
    <w:p w:rsidR="002235A1" w:rsidRDefault="0022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A1" w:rsidRDefault="002235A1">
      <w:pPr>
        <w:spacing w:after="0" w:line="240" w:lineRule="auto"/>
      </w:pPr>
      <w:r>
        <w:separator/>
      </w:r>
    </w:p>
  </w:footnote>
  <w:footnote w:type="continuationSeparator" w:id="0">
    <w:p w:rsidR="002235A1" w:rsidRDefault="0022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928561"/>
      <w:docPartObj>
        <w:docPartGallery w:val="Page Numbers (Top of Page)"/>
        <w:docPartUnique/>
      </w:docPartObj>
    </w:sdtPr>
    <w:sdtEndPr/>
    <w:sdtContent>
      <w:p w:rsidR="001C2BA5" w:rsidRDefault="00B00B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889" w:rsidRPr="00A55889">
          <w:rPr>
            <w:noProof/>
            <w:lang w:val="bg-BG"/>
          </w:rPr>
          <w:t>3</w:t>
        </w:r>
        <w:r>
          <w:fldChar w:fldCharType="end"/>
        </w:r>
      </w:p>
    </w:sdtContent>
  </w:sdt>
  <w:p w:rsidR="001C2BA5" w:rsidRDefault="002235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3CD4"/>
    <w:multiLevelType w:val="hybridMultilevel"/>
    <w:tmpl w:val="CC5C97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FA52A2"/>
    <w:multiLevelType w:val="multilevel"/>
    <w:tmpl w:val="B5D4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3E"/>
    <w:rsid w:val="00005417"/>
    <w:rsid w:val="000767CD"/>
    <w:rsid w:val="000849F5"/>
    <w:rsid w:val="00094CEB"/>
    <w:rsid w:val="000E5841"/>
    <w:rsid w:val="00102C39"/>
    <w:rsid w:val="00116B30"/>
    <w:rsid w:val="00130D88"/>
    <w:rsid w:val="00191EB8"/>
    <w:rsid w:val="00201E36"/>
    <w:rsid w:val="002235A1"/>
    <w:rsid w:val="002A6448"/>
    <w:rsid w:val="002D4226"/>
    <w:rsid w:val="0035153E"/>
    <w:rsid w:val="00373D65"/>
    <w:rsid w:val="003D43C3"/>
    <w:rsid w:val="0046075F"/>
    <w:rsid w:val="004F43D2"/>
    <w:rsid w:val="005648F5"/>
    <w:rsid w:val="00575D59"/>
    <w:rsid w:val="006225DD"/>
    <w:rsid w:val="006563E5"/>
    <w:rsid w:val="006D6A6C"/>
    <w:rsid w:val="00702D63"/>
    <w:rsid w:val="00731C72"/>
    <w:rsid w:val="00757132"/>
    <w:rsid w:val="00804A06"/>
    <w:rsid w:val="00816E0D"/>
    <w:rsid w:val="008203D8"/>
    <w:rsid w:val="008D7A0A"/>
    <w:rsid w:val="009224C9"/>
    <w:rsid w:val="00923BB9"/>
    <w:rsid w:val="009B2625"/>
    <w:rsid w:val="00A01EC5"/>
    <w:rsid w:val="00A140E8"/>
    <w:rsid w:val="00A30370"/>
    <w:rsid w:val="00A55889"/>
    <w:rsid w:val="00B00B39"/>
    <w:rsid w:val="00B0129E"/>
    <w:rsid w:val="00B2294A"/>
    <w:rsid w:val="00B823DB"/>
    <w:rsid w:val="00BA769B"/>
    <w:rsid w:val="00BC1431"/>
    <w:rsid w:val="00D50A42"/>
    <w:rsid w:val="00D72D62"/>
    <w:rsid w:val="00DB1847"/>
    <w:rsid w:val="00DB6E56"/>
    <w:rsid w:val="00DF350B"/>
    <w:rsid w:val="00E24349"/>
    <w:rsid w:val="00E73CF3"/>
    <w:rsid w:val="00F06173"/>
    <w:rsid w:val="00F25D46"/>
    <w:rsid w:val="00F3573F"/>
    <w:rsid w:val="00F4742D"/>
    <w:rsid w:val="00F55C16"/>
    <w:rsid w:val="00F62873"/>
    <w:rsid w:val="00F94EC0"/>
    <w:rsid w:val="00F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16E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E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16E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E0D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E0D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semiHidden/>
    <w:rsid w:val="00816E0D"/>
    <w:rPr>
      <w:rFonts w:asciiTheme="majorHAnsi" w:eastAsiaTheme="majorEastAsia" w:hAnsiTheme="majorHAnsi" w:cstheme="majorBidi"/>
      <w:b/>
      <w:bCs/>
      <w:sz w:val="26"/>
      <w:szCs w:val="26"/>
      <w:lang w:eastAsia="bg-BG"/>
    </w:rPr>
  </w:style>
  <w:style w:type="character" w:styleId="a3">
    <w:name w:val="Strong"/>
    <w:uiPriority w:val="22"/>
    <w:qFormat/>
    <w:rsid w:val="00757132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816E0D"/>
    <w:rPr>
      <w:rFonts w:asciiTheme="majorHAnsi" w:eastAsiaTheme="majorEastAsia" w:hAnsiTheme="majorHAnsi" w:cstheme="majorBidi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816E0D"/>
    <w:rPr>
      <w:rFonts w:asciiTheme="majorHAnsi" w:eastAsiaTheme="majorEastAsia" w:hAnsiTheme="majorHAnsi" w:cstheme="majorBidi"/>
      <w:b/>
      <w:bCs/>
      <w:i/>
      <w:iCs/>
      <w:sz w:val="28"/>
      <w:szCs w:val="28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816E0D"/>
    <w:rPr>
      <w:rFonts w:asciiTheme="minorHAnsi" w:eastAsiaTheme="minorEastAsia" w:hAnsiTheme="minorHAnsi" w:cstheme="minorBidi"/>
      <w:b/>
      <w:bCs/>
      <w:sz w:val="28"/>
      <w:szCs w:val="28"/>
      <w:lang w:eastAsia="bg-BG"/>
    </w:rPr>
  </w:style>
  <w:style w:type="character" w:customStyle="1" w:styleId="50">
    <w:name w:val="Заглавие 5 Знак"/>
    <w:basedOn w:val="a0"/>
    <w:link w:val="5"/>
    <w:uiPriority w:val="9"/>
    <w:semiHidden/>
    <w:rsid w:val="00816E0D"/>
    <w:rPr>
      <w:rFonts w:asciiTheme="minorHAnsi" w:eastAsiaTheme="minorEastAsia" w:hAnsiTheme="minorHAnsi" w:cstheme="minorBidi"/>
      <w:b/>
      <w:bCs/>
      <w:i/>
      <w:iCs/>
      <w:sz w:val="26"/>
      <w:szCs w:val="26"/>
      <w:lang w:eastAsia="bg-BG"/>
    </w:rPr>
  </w:style>
  <w:style w:type="paragraph" w:styleId="a4">
    <w:name w:val="No Spacing"/>
    <w:uiPriority w:val="1"/>
    <w:qFormat/>
    <w:rsid w:val="00816E0D"/>
    <w:rPr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35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5153E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0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01EC5"/>
    <w:rPr>
      <w:rFonts w:ascii="Tahoma" w:eastAsiaTheme="minorHAnsi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102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16E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E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16E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E0D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E0D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semiHidden/>
    <w:rsid w:val="00816E0D"/>
    <w:rPr>
      <w:rFonts w:asciiTheme="majorHAnsi" w:eastAsiaTheme="majorEastAsia" w:hAnsiTheme="majorHAnsi" w:cstheme="majorBidi"/>
      <w:b/>
      <w:bCs/>
      <w:sz w:val="26"/>
      <w:szCs w:val="26"/>
      <w:lang w:eastAsia="bg-BG"/>
    </w:rPr>
  </w:style>
  <w:style w:type="character" w:styleId="a3">
    <w:name w:val="Strong"/>
    <w:uiPriority w:val="22"/>
    <w:qFormat/>
    <w:rsid w:val="00757132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816E0D"/>
    <w:rPr>
      <w:rFonts w:asciiTheme="majorHAnsi" w:eastAsiaTheme="majorEastAsia" w:hAnsiTheme="majorHAnsi" w:cstheme="majorBidi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816E0D"/>
    <w:rPr>
      <w:rFonts w:asciiTheme="majorHAnsi" w:eastAsiaTheme="majorEastAsia" w:hAnsiTheme="majorHAnsi" w:cstheme="majorBidi"/>
      <w:b/>
      <w:bCs/>
      <w:i/>
      <w:iCs/>
      <w:sz w:val="28"/>
      <w:szCs w:val="28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816E0D"/>
    <w:rPr>
      <w:rFonts w:asciiTheme="minorHAnsi" w:eastAsiaTheme="minorEastAsia" w:hAnsiTheme="minorHAnsi" w:cstheme="minorBidi"/>
      <w:b/>
      <w:bCs/>
      <w:sz w:val="28"/>
      <w:szCs w:val="28"/>
      <w:lang w:eastAsia="bg-BG"/>
    </w:rPr>
  </w:style>
  <w:style w:type="character" w:customStyle="1" w:styleId="50">
    <w:name w:val="Заглавие 5 Знак"/>
    <w:basedOn w:val="a0"/>
    <w:link w:val="5"/>
    <w:uiPriority w:val="9"/>
    <w:semiHidden/>
    <w:rsid w:val="00816E0D"/>
    <w:rPr>
      <w:rFonts w:asciiTheme="minorHAnsi" w:eastAsiaTheme="minorEastAsia" w:hAnsiTheme="minorHAnsi" w:cstheme="minorBidi"/>
      <w:b/>
      <w:bCs/>
      <w:i/>
      <w:iCs/>
      <w:sz w:val="26"/>
      <w:szCs w:val="26"/>
      <w:lang w:eastAsia="bg-BG"/>
    </w:rPr>
  </w:style>
  <w:style w:type="paragraph" w:styleId="a4">
    <w:name w:val="No Spacing"/>
    <w:uiPriority w:val="1"/>
    <w:qFormat/>
    <w:rsid w:val="00816E0D"/>
    <w:rPr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35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5153E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0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01EC5"/>
    <w:rPr>
      <w:rFonts w:ascii="Tahoma" w:eastAsiaTheme="minorHAnsi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102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pdp.bg/?p=sub_rubric&amp;aid=282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ignali_adms_dobrich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gnali_adms_dobrich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D4C0-8347-4BD9-B009-6CAF9085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Ivanova7</dc:creator>
  <cp:lastModifiedBy>Pavlina Ivanova7</cp:lastModifiedBy>
  <cp:revision>2</cp:revision>
  <cp:lastPrinted>2023-05-05T10:36:00Z</cp:lastPrinted>
  <dcterms:created xsi:type="dcterms:W3CDTF">2023-05-05T10:51:00Z</dcterms:created>
  <dcterms:modified xsi:type="dcterms:W3CDTF">2023-05-05T10:51:00Z</dcterms:modified>
</cp:coreProperties>
</file>