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2" w:rsidRPr="00C77759" w:rsidRDefault="00C77759" w:rsidP="00C77759">
      <w:pPr>
        <w:jc w:val="center"/>
        <w:rPr>
          <w:b/>
        </w:rPr>
      </w:pPr>
      <w:r w:rsidRPr="00C77759">
        <w:rPr>
          <w:b/>
        </w:rPr>
        <w:t>БЮДЖЕТ</w:t>
      </w:r>
    </w:p>
    <w:p w:rsidR="00C77759" w:rsidRPr="00C77759" w:rsidRDefault="00C77759" w:rsidP="00C77759">
      <w:pPr>
        <w:jc w:val="center"/>
        <w:rPr>
          <w:b/>
        </w:rPr>
      </w:pPr>
      <w:r w:rsidRPr="00C77759">
        <w:rPr>
          <w:b/>
        </w:rPr>
        <w:t>Утвърден с решение на ВСС по протокол № 2/30.01.2020 г.</w:t>
      </w: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3390"/>
      </w:tblGrid>
      <w:tr w:rsidR="00C77759" w:rsidTr="00C77759">
        <w:trPr>
          <w:trHeight w:val="675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БЮДЖЕТ ЗА 2020 г.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ОС Плевен</w:t>
            </w:r>
          </w:p>
        </w:tc>
      </w:tr>
      <w:tr w:rsidR="00C77759" w:rsidTr="00C77759">
        <w:trPr>
          <w:trHeight w:val="645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ПОКАЗАТЕЛИ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Утвърден бюджет за 2020 г.</w:t>
            </w:r>
          </w:p>
        </w:tc>
      </w:tr>
      <w:tr w:rsidR="00C77759" w:rsidTr="00C74F15">
        <w:trPr>
          <w:trHeight w:val="302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Разходи общо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3405065</w:t>
            </w:r>
          </w:p>
        </w:tc>
        <w:bookmarkStart w:id="0" w:name="_GoBack"/>
        <w:bookmarkEnd w:id="0"/>
      </w:tr>
      <w:tr w:rsidR="00C77759" w:rsidTr="00C77759">
        <w:trPr>
          <w:trHeight w:val="352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В т.ч.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</w:p>
        </w:tc>
      </w:tr>
      <w:tr w:rsidR="00C77759" w:rsidTr="00C77759">
        <w:trPr>
          <w:trHeight w:val="330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Заплати възнаграждения на персонала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2408762</w:t>
            </w:r>
          </w:p>
        </w:tc>
      </w:tr>
      <w:tr w:rsidR="00C77759" w:rsidTr="00C77759">
        <w:trPr>
          <w:trHeight w:val="390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Други възнаграждения и плащания на персонала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206525</w:t>
            </w:r>
          </w:p>
        </w:tc>
      </w:tr>
      <w:tr w:rsidR="00C77759" w:rsidTr="00C77759">
        <w:trPr>
          <w:trHeight w:val="315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Осигурителни вноски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602191</w:t>
            </w:r>
          </w:p>
        </w:tc>
      </w:tr>
      <w:tr w:rsidR="00C77759" w:rsidTr="00C77759">
        <w:trPr>
          <w:trHeight w:val="292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Издръжка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187187</w:t>
            </w:r>
          </w:p>
        </w:tc>
      </w:tr>
      <w:tr w:rsidR="00C77759" w:rsidTr="00C77759">
        <w:trPr>
          <w:trHeight w:val="375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 xml:space="preserve">Платени данъци, такси и </w:t>
            </w:r>
            <w:proofErr w:type="spellStart"/>
            <w:r w:rsidRPr="00C77759">
              <w:rPr>
                <w:b/>
              </w:rPr>
              <w:t>адм</w:t>
            </w:r>
            <w:proofErr w:type="spellEnd"/>
            <w:r w:rsidRPr="00C77759">
              <w:rPr>
                <w:b/>
              </w:rPr>
              <w:t>.санкции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400</w:t>
            </w:r>
          </w:p>
        </w:tc>
      </w:tr>
      <w:tr w:rsidR="00C77759" w:rsidTr="00C77759">
        <w:trPr>
          <w:trHeight w:val="330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Разходи за членски внос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0</w:t>
            </w:r>
          </w:p>
        </w:tc>
      </w:tr>
      <w:tr w:rsidR="00C77759" w:rsidTr="00C74F15">
        <w:trPr>
          <w:trHeight w:val="659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Други текущи трансфери за домакинства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0</w:t>
            </w:r>
          </w:p>
        </w:tc>
      </w:tr>
      <w:tr w:rsidR="00C77759" w:rsidTr="00C77759">
        <w:trPr>
          <w:trHeight w:val="390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Капиталови разходи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0</w:t>
            </w:r>
          </w:p>
        </w:tc>
      </w:tr>
      <w:tr w:rsidR="00C77759" w:rsidTr="00C77759">
        <w:trPr>
          <w:trHeight w:val="480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Основен ремонт на ДМА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0</w:t>
            </w:r>
          </w:p>
        </w:tc>
      </w:tr>
      <w:tr w:rsidR="00C77759" w:rsidTr="00C77759">
        <w:trPr>
          <w:trHeight w:val="675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Придобиване на ДМА</w:t>
            </w:r>
            <w:r>
              <w:rPr>
                <w:b/>
              </w:rPr>
              <w:t xml:space="preserve">          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0</w:t>
            </w:r>
          </w:p>
        </w:tc>
      </w:tr>
      <w:tr w:rsidR="00C77759" w:rsidTr="00C77759">
        <w:trPr>
          <w:trHeight w:val="342"/>
        </w:trPr>
        <w:tc>
          <w:tcPr>
            <w:tcW w:w="3495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Придобиване на НДА</w:t>
            </w:r>
          </w:p>
        </w:tc>
        <w:tc>
          <w:tcPr>
            <w:tcW w:w="3390" w:type="dxa"/>
          </w:tcPr>
          <w:p w:rsidR="00C77759" w:rsidRPr="00C77759" w:rsidRDefault="00C77759" w:rsidP="00C77759">
            <w:pPr>
              <w:jc w:val="center"/>
              <w:rPr>
                <w:b/>
              </w:rPr>
            </w:pPr>
            <w:r w:rsidRPr="00C77759">
              <w:rPr>
                <w:b/>
              </w:rPr>
              <w:t>0</w:t>
            </w:r>
          </w:p>
        </w:tc>
      </w:tr>
    </w:tbl>
    <w:p w:rsidR="00C77759" w:rsidRDefault="00C77759" w:rsidP="00C77759">
      <w:pPr>
        <w:jc w:val="center"/>
      </w:pPr>
    </w:p>
    <w:sectPr w:rsidR="00C7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9"/>
    <w:rsid w:val="004C2F52"/>
    <w:rsid w:val="00C74F15"/>
    <w:rsid w:val="00C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>ОСПЛ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2020-02-07T09:18:00Z</dcterms:created>
  <dcterms:modified xsi:type="dcterms:W3CDTF">2020-02-07T09:29:00Z</dcterms:modified>
</cp:coreProperties>
</file>