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0" w:name="to_paragraph_id40088574"/>
      <w:bookmarkEnd w:id="0"/>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b/>
          <w:bCs/>
          <w:color w:val="000000"/>
          <w:sz w:val="24"/>
          <w:szCs w:val="24"/>
          <w:lang w:eastAsia="bg-BG"/>
        </w:rPr>
        <w:t xml:space="preserve"> № 1 от 1.02.2019 г.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b/>
          <w:bCs/>
          <w:color w:val="000000"/>
          <w:sz w:val="24"/>
          <w:szCs w:val="24"/>
          <w:lang w:eastAsia="bg-BG"/>
        </w:rPr>
        <w:t xml:space="preserve"> придобиване на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b/>
          <w:bCs/>
          <w:color w:val="000000"/>
          <w:sz w:val="24"/>
          <w:szCs w:val="24"/>
          <w:lang w:eastAsia="bg-BG"/>
        </w:rPr>
        <w:t xml:space="preserve">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правоспособност</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 w:name="to_paragraph_id40111899"/>
      <w:bookmarkEnd w:id="1"/>
      <w:r w:rsidRPr="00B12F3C">
        <w:rPr>
          <w:rFonts w:ascii="Times New Roman" w:eastAsia="Times New Roman" w:hAnsi="Times New Roman" w:cs="Times New Roman"/>
          <w:color w:val="000000"/>
          <w:sz w:val="24"/>
          <w:szCs w:val="24"/>
          <w:lang w:eastAsia="bg-BG"/>
        </w:rPr>
        <w:t xml:space="preserve">Издадена от министъра на правосъдието, </w:t>
      </w:r>
      <w:proofErr w:type="spellStart"/>
      <w:r w:rsidRPr="00B12F3C">
        <w:rPr>
          <w:rFonts w:ascii="Times New Roman" w:eastAsia="Times New Roman" w:hAnsi="Times New Roman" w:cs="Times New Roman"/>
          <w:color w:val="000000"/>
          <w:sz w:val="24"/>
          <w:szCs w:val="24"/>
          <w:lang w:eastAsia="bg-BG"/>
        </w:rPr>
        <w:t>oбн</w:t>
      </w:r>
      <w:proofErr w:type="spellEnd"/>
      <w:r w:rsidRPr="00B12F3C">
        <w:rPr>
          <w:rFonts w:ascii="Times New Roman" w:eastAsia="Times New Roman" w:hAnsi="Times New Roman" w:cs="Times New Roman"/>
          <w:color w:val="000000"/>
          <w:sz w:val="24"/>
          <w:szCs w:val="24"/>
          <w:lang w:eastAsia="bg-BG"/>
        </w:rPr>
        <w:t>., ДВ, бр. 13 от 12.02.2019 г., в сила от 1.01.2020 г.</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2" w:name="to_paragraph_id40088576"/>
      <w:bookmarkEnd w:id="2"/>
      <w:r w:rsidRPr="00B12F3C">
        <w:rPr>
          <w:rFonts w:ascii="Times New Roman" w:eastAsia="Times New Roman" w:hAnsi="Times New Roman" w:cs="Times New Roman"/>
          <w:b/>
          <w:bCs/>
          <w:color w:val="000000"/>
          <w:sz w:val="24"/>
          <w:szCs w:val="24"/>
          <w:lang w:eastAsia="bg-BG"/>
        </w:rPr>
        <w:t>Глава първа</w:t>
      </w:r>
      <w:r w:rsidRPr="00B12F3C">
        <w:rPr>
          <w:rFonts w:ascii="Times New Roman" w:eastAsia="Times New Roman" w:hAnsi="Times New Roman" w:cs="Times New Roman"/>
          <w:b/>
          <w:bCs/>
          <w:color w:val="000000"/>
          <w:sz w:val="24"/>
          <w:szCs w:val="24"/>
          <w:lang w:eastAsia="bg-BG"/>
        </w:rPr>
        <w:br/>
        <w:t>ОБЩИ ПОЛОЖЕНИЯ</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 w:name="to_paragraph_id40088577"/>
      <w:bookmarkEnd w:id="3"/>
      <w:r w:rsidRPr="00B12F3C">
        <w:rPr>
          <w:rFonts w:ascii="Times New Roman" w:eastAsia="Times New Roman" w:hAnsi="Times New Roman" w:cs="Times New Roman"/>
          <w:b/>
          <w:bCs/>
          <w:color w:val="000000"/>
          <w:sz w:val="24"/>
          <w:szCs w:val="24"/>
          <w:lang w:eastAsia="bg-BG"/>
        </w:rPr>
        <w:t>Чл. 1</w:t>
      </w:r>
      <w:r w:rsidRPr="00B12F3C">
        <w:rPr>
          <w:rFonts w:ascii="Times New Roman" w:eastAsia="Times New Roman" w:hAnsi="Times New Roman" w:cs="Times New Roman"/>
          <w:color w:val="000000"/>
          <w:sz w:val="24"/>
          <w:szCs w:val="24"/>
          <w:lang w:eastAsia="bg-BG"/>
        </w:rPr>
        <w:t xml:space="preserve">. С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 xml:space="preserve"> се урежда: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1. редът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назначаване и разпределение на стажант-юристите;</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реквизитите на издадената на стажант-юриста стажантска книжка;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документите, критериите, стандартите, етапите и предметният обхват на стажантските програми;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4. редът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осъществяване на контрол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изпълнението на стажантските програми;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5. редът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провеждане на изпита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6. редът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поддържане на публичен регистър на лицата, придобили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 w:name="to_paragraph_id40088578"/>
      <w:bookmarkEnd w:id="4"/>
      <w:r w:rsidRPr="00B12F3C">
        <w:rPr>
          <w:rFonts w:ascii="Times New Roman" w:eastAsia="Times New Roman" w:hAnsi="Times New Roman" w:cs="Times New Roman"/>
          <w:b/>
          <w:bCs/>
          <w:color w:val="000000"/>
          <w:sz w:val="24"/>
          <w:szCs w:val="24"/>
          <w:lang w:eastAsia="bg-BG"/>
        </w:rPr>
        <w:t>Чл. 2</w:t>
      </w:r>
      <w:r w:rsidRPr="00B12F3C">
        <w:rPr>
          <w:rFonts w:ascii="Times New Roman" w:eastAsia="Times New Roman" w:hAnsi="Times New Roman" w:cs="Times New Roman"/>
          <w:color w:val="000000"/>
          <w:sz w:val="24"/>
          <w:szCs w:val="24"/>
          <w:lang w:eastAsia="bg-BG"/>
        </w:rPr>
        <w:t xml:space="preserve">. (1) Стажът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xml:space="preserve"> е 6-месечен.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Целта на стажа е стажант-юристите да се запознаят практически с основните функции и с организацията на работата на професиите,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които се изисква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юридическо</w:t>
      </w:r>
      <w:r w:rsidRPr="00B12F3C">
        <w:rPr>
          <w:rFonts w:ascii="Times New Roman" w:eastAsia="Times New Roman" w:hAnsi="Times New Roman" w:cs="Times New Roman"/>
          <w:color w:val="000000"/>
          <w:sz w:val="24"/>
          <w:szCs w:val="24"/>
          <w:lang w:eastAsia="bg-BG"/>
        </w:rPr>
        <w:t xml:space="preserve"> образование, и да участват в изготвянето на проекти на актове и документи с правно значение.</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5" w:name="to_paragraph_id40088579"/>
      <w:bookmarkEnd w:id="5"/>
      <w:r w:rsidRPr="00B12F3C">
        <w:rPr>
          <w:rFonts w:ascii="Times New Roman" w:eastAsia="Times New Roman" w:hAnsi="Times New Roman" w:cs="Times New Roman"/>
          <w:b/>
          <w:bCs/>
          <w:color w:val="000000"/>
          <w:sz w:val="24"/>
          <w:szCs w:val="24"/>
          <w:lang w:eastAsia="bg-BG"/>
        </w:rPr>
        <w:t>Глава втора</w:t>
      </w:r>
      <w:r w:rsidRPr="00B12F3C">
        <w:rPr>
          <w:rFonts w:ascii="Times New Roman" w:eastAsia="Times New Roman" w:hAnsi="Times New Roman" w:cs="Times New Roman"/>
          <w:b/>
          <w:bCs/>
          <w:color w:val="000000"/>
          <w:sz w:val="24"/>
          <w:szCs w:val="24"/>
          <w:lang w:eastAsia="bg-BG"/>
        </w:rPr>
        <w:br/>
        <w:t xml:space="preserve">РЕД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b/>
          <w:bCs/>
          <w:color w:val="000000"/>
          <w:sz w:val="24"/>
          <w:szCs w:val="24"/>
          <w:lang w:eastAsia="bg-BG"/>
        </w:rPr>
        <w:t xml:space="preserve"> ПРОВЕЖДАНЕ НА СТАЖА</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6" w:name="to_paragraph_id40088580"/>
      <w:bookmarkEnd w:id="6"/>
      <w:r w:rsidRPr="00B12F3C">
        <w:rPr>
          <w:rFonts w:ascii="Times New Roman" w:eastAsia="Times New Roman" w:hAnsi="Times New Roman" w:cs="Times New Roman"/>
          <w:b/>
          <w:bCs/>
          <w:color w:val="000000"/>
          <w:sz w:val="24"/>
          <w:szCs w:val="24"/>
          <w:lang w:eastAsia="bg-BG"/>
        </w:rPr>
        <w:t>Раздел І</w:t>
      </w:r>
      <w:r w:rsidRPr="00B12F3C">
        <w:rPr>
          <w:rFonts w:ascii="Times New Roman" w:eastAsia="Times New Roman" w:hAnsi="Times New Roman" w:cs="Times New Roman"/>
          <w:b/>
          <w:bCs/>
          <w:color w:val="000000"/>
          <w:sz w:val="24"/>
          <w:szCs w:val="24"/>
          <w:lang w:eastAsia="bg-BG"/>
        </w:rPr>
        <w:br/>
        <w:t>Общи положения</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7" w:name="to_paragraph_id40088581"/>
      <w:bookmarkEnd w:id="7"/>
      <w:r w:rsidRPr="00B12F3C">
        <w:rPr>
          <w:rFonts w:ascii="Times New Roman" w:eastAsia="Times New Roman" w:hAnsi="Times New Roman" w:cs="Times New Roman"/>
          <w:b/>
          <w:bCs/>
          <w:color w:val="000000"/>
          <w:sz w:val="24"/>
          <w:szCs w:val="24"/>
          <w:lang w:eastAsia="bg-BG"/>
        </w:rPr>
        <w:t>Чл. 3</w:t>
      </w:r>
      <w:r w:rsidRPr="00B12F3C">
        <w:rPr>
          <w:rFonts w:ascii="Times New Roman" w:eastAsia="Times New Roman" w:hAnsi="Times New Roman" w:cs="Times New Roman"/>
          <w:color w:val="000000"/>
          <w:sz w:val="24"/>
          <w:szCs w:val="24"/>
          <w:lang w:eastAsia="bg-BG"/>
        </w:rPr>
        <w:t xml:space="preserve">. (1) Стажант-юрист може да е български гражданин, </w:t>
      </w:r>
      <w:proofErr w:type="spellStart"/>
      <w:r w:rsidRPr="00B12F3C">
        <w:rPr>
          <w:rFonts w:ascii="Times New Roman" w:eastAsia="Times New Roman" w:hAnsi="Times New Roman" w:cs="Times New Roman"/>
          <w:color w:val="000000"/>
          <w:sz w:val="24"/>
          <w:szCs w:val="24"/>
          <w:lang w:eastAsia="bg-BG"/>
        </w:rPr>
        <w:t>гражданин</w:t>
      </w:r>
      <w:proofErr w:type="spellEnd"/>
      <w:r w:rsidRPr="00B12F3C">
        <w:rPr>
          <w:rFonts w:ascii="Times New Roman" w:eastAsia="Times New Roman" w:hAnsi="Times New Roman" w:cs="Times New Roman"/>
          <w:color w:val="000000"/>
          <w:sz w:val="24"/>
          <w:szCs w:val="24"/>
          <w:lang w:eastAsia="bg-BG"/>
        </w:rPr>
        <w:t xml:space="preserve"> на друга държава – членка на Европейския съюз, или чужденец, завършил висше образование по специалността "Право" в Република България.</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Стажант-юрист може да е и български гражданин, </w:t>
      </w:r>
      <w:proofErr w:type="spellStart"/>
      <w:r w:rsidRPr="00B12F3C">
        <w:rPr>
          <w:rFonts w:ascii="Times New Roman" w:eastAsia="Times New Roman" w:hAnsi="Times New Roman" w:cs="Times New Roman"/>
          <w:color w:val="000000"/>
          <w:sz w:val="24"/>
          <w:szCs w:val="24"/>
          <w:lang w:eastAsia="bg-BG"/>
        </w:rPr>
        <w:t>гражданин</w:t>
      </w:r>
      <w:proofErr w:type="spellEnd"/>
      <w:r w:rsidRPr="00B12F3C">
        <w:rPr>
          <w:rFonts w:ascii="Times New Roman" w:eastAsia="Times New Roman" w:hAnsi="Times New Roman" w:cs="Times New Roman"/>
          <w:color w:val="000000"/>
          <w:sz w:val="24"/>
          <w:szCs w:val="24"/>
          <w:lang w:eastAsia="bg-BG"/>
        </w:rPr>
        <w:t xml:space="preserve"> на друга държава – членка на Европейския съюз, или чужденец, завършил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юридическо</w:t>
      </w:r>
      <w:r w:rsidRPr="00B12F3C">
        <w:rPr>
          <w:rFonts w:ascii="Times New Roman" w:eastAsia="Times New Roman" w:hAnsi="Times New Roman" w:cs="Times New Roman"/>
          <w:color w:val="000000"/>
          <w:sz w:val="24"/>
          <w:szCs w:val="24"/>
          <w:lang w:eastAsia="bg-BG"/>
        </w:rPr>
        <w:t xml:space="preserve"> образование в чужбина, при условие че придобитата от него диплома е призната от Република България при условията и по реда на </w:t>
      </w:r>
      <w:hyperlink r:id="rId5" w:history="1">
        <w:r w:rsidRPr="00B12F3C">
          <w:rPr>
            <w:rFonts w:ascii="Times New Roman" w:eastAsia="Times New Roman" w:hAnsi="Times New Roman" w:cs="Times New Roman"/>
            <w:color w:val="000000"/>
            <w:sz w:val="24"/>
            <w:szCs w:val="24"/>
            <w:lang w:eastAsia="bg-BG"/>
          </w:rPr>
          <w:t xml:space="preserve">Наредбата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държавните изисквания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признаване на придобито висше образование и завършени периоди на обучение в чуждестранни висши училища</w:t>
        </w:r>
      </w:hyperlink>
      <w:r w:rsidRPr="00B12F3C">
        <w:rPr>
          <w:rFonts w:ascii="Times New Roman" w:eastAsia="Times New Roman" w:hAnsi="Times New Roman" w:cs="Times New Roman"/>
          <w:color w:val="000000"/>
          <w:sz w:val="24"/>
          <w:szCs w:val="24"/>
          <w:lang w:eastAsia="bg-BG"/>
        </w:rPr>
        <w:t xml:space="preserve"> (приета с </w:t>
      </w:r>
      <w:hyperlink r:id="rId6" w:history="1">
        <w:r w:rsidRPr="00B12F3C">
          <w:rPr>
            <w:rFonts w:ascii="Times New Roman" w:eastAsia="Times New Roman" w:hAnsi="Times New Roman" w:cs="Times New Roman"/>
            <w:color w:val="000000"/>
            <w:sz w:val="24"/>
            <w:szCs w:val="24"/>
            <w:lang w:eastAsia="bg-BG"/>
          </w:rPr>
          <w:t>ПМС № 168 от 2000 г.</w:t>
        </w:r>
      </w:hyperlink>
      <w:r w:rsidRPr="00B12F3C">
        <w:rPr>
          <w:rFonts w:ascii="Times New Roman" w:eastAsia="Times New Roman" w:hAnsi="Times New Roman" w:cs="Times New Roman"/>
          <w:color w:val="000000"/>
          <w:sz w:val="24"/>
          <w:szCs w:val="24"/>
          <w:lang w:eastAsia="bg-BG"/>
        </w:rPr>
        <w:t xml:space="preserve">, </w:t>
      </w:r>
      <w:proofErr w:type="spellStart"/>
      <w:r w:rsidRPr="00B12F3C">
        <w:rPr>
          <w:rFonts w:ascii="Times New Roman" w:eastAsia="Times New Roman" w:hAnsi="Times New Roman" w:cs="Times New Roman"/>
          <w:color w:val="000000"/>
          <w:sz w:val="24"/>
          <w:szCs w:val="24"/>
          <w:lang w:eastAsia="bg-BG"/>
        </w:rPr>
        <w:t>обн</w:t>
      </w:r>
      <w:proofErr w:type="spellEnd"/>
      <w:r w:rsidRPr="00B12F3C">
        <w:rPr>
          <w:rFonts w:ascii="Times New Roman" w:eastAsia="Times New Roman" w:hAnsi="Times New Roman" w:cs="Times New Roman"/>
          <w:color w:val="000000"/>
          <w:sz w:val="24"/>
          <w:szCs w:val="24"/>
          <w:lang w:eastAsia="bg-BG"/>
        </w:rPr>
        <w:t>., ДВ, бр. 69 от 2000 г.).</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8" w:name="to_paragraph_id40088582"/>
      <w:bookmarkEnd w:id="8"/>
      <w:r w:rsidRPr="00B12F3C">
        <w:rPr>
          <w:rFonts w:ascii="Times New Roman" w:eastAsia="Times New Roman" w:hAnsi="Times New Roman" w:cs="Times New Roman"/>
          <w:b/>
          <w:bCs/>
          <w:color w:val="000000"/>
          <w:sz w:val="24"/>
          <w:szCs w:val="24"/>
          <w:lang w:eastAsia="bg-BG"/>
        </w:rPr>
        <w:t>Чл. 4</w:t>
      </w:r>
      <w:r w:rsidRPr="00B12F3C">
        <w:rPr>
          <w:rFonts w:ascii="Times New Roman" w:eastAsia="Times New Roman" w:hAnsi="Times New Roman" w:cs="Times New Roman"/>
          <w:color w:val="000000"/>
          <w:sz w:val="24"/>
          <w:szCs w:val="24"/>
          <w:lang w:eastAsia="bg-BG"/>
        </w:rPr>
        <w:t xml:space="preserve">. (1)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започване на стажа кандидатът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стажант-юрист подава в Министерството на правосъдието следните документи: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1. писмено заявление, в което посочва трите си имена, единния граждански номер, съответно личния номер на чужденец, и постоянния си адрес;</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lastRenderedPageBreak/>
        <w:t xml:space="preserve">2. нотариално заверено копие от диплома или уверение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завършено висше образование по специалността "Право"; в случаите на придобито висше образование в чужбина се предоставят документи, удостоверяващи спазването на изискванията на </w:t>
      </w:r>
      <w:hyperlink r:id="rId7" w:history="1">
        <w:r w:rsidRPr="00B12F3C">
          <w:rPr>
            <w:rFonts w:ascii="Times New Roman" w:eastAsia="Times New Roman" w:hAnsi="Times New Roman" w:cs="Times New Roman"/>
            <w:color w:val="000000"/>
            <w:sz w:val="24"/>
            <w:szCs w:val="24"/>
            <w:lang w:eastAsia="bg-BG"/>
          </w:rPr>
          <w:t>чл. 3, ал. 2</w:t>
        </w:r>
      </w:hyperlink>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копие от документ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самоличност;</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4. копие от удостоверението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пребиваване –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гражданите на друга държава – членка на Европейския съюз;</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5. писмено съгласие от наставника по </w:t>
      </w:r>
      <w:hyperlink r:id="rId8" w:history="1">
        <w:r w:rsidRPr="00B12F3C">
          <w:rPr>
            <w:rFonts w:ascii="Times New Roman" w:eastAsia="Times New Roman" w:hAnsi="Times New Roman" w:cs="Times New Roman"/>
            <w:color w:val="000000"/>
            <w:sz w:val="24"/>
            <w:szCs w:val="24"/>
            <w:lang w:eastAsia="bg-BG"/>
          </w:rPr>
          <w:t>чл. 297, ал. 5</w:t>
        </w:r>
      </w:hyperlink>
      <w:r w:rsidRPr="00B12F3C">
        <w:rPr>
          <w:rFonts w:ascii="Times New Roman" w:eastAsia="Times New Roman" w:hAnsi="Times New Roman" w:cs="Times New Roman"/>
          <w:color w:val="000000"/>
          <w:sz w:val="24"/>
          <w:szCs w:val="24"/>
          <w:lang w:eastAsia="bg-BG"/>
        </w:rPr>
        <w:t xml:space="preserve"> и индивидуален стажантски план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провеждане на професионалния стаж по </w:t>
      </w:r>
      <w:hyperlink r:id="rId9" w:history="1">
        <w:r w:rsidRPr="00B12F3C">
          <w:rPr>
            <w:rFonts w:ascii="Times New Roman" w:eastAsia="Times New Roman" w:hAnsi="Times New Roman" w:cs="Times New Roman"/>
            <w:color w:val="000000"/>
            <w:sz w:val="24"/>
            <w:szCs w:val="24"/>
            <w:lang w:eastAsia="bg-BG"/>
          </w:rPr>
          <w:t xml:space="preserve">чл. 297, ал. 2, т. 2 от Закона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съдебната власт</w:t>
        </w:r>
      </w:hyperlink>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Документите по ал. 1, т. 5 се представят, когато кандидатът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стажант-юрист сам е избрал своя наставник. Към тях се прилагат и документи, удостоверяващи 5-годишен стаж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съответната длъжност или професия на наставника.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Когато заявлението с приложенията към него не съответстват на изискванията по ал. 1 и 2, стажант-юристът се уведомява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w:t>
      </w:r>
      <w:proofErr w:type="spellStart"/>
      <w:r w:rsidRPr="00B12F3C">
        <w:rPr>
          <w:rFonts w:ascii="Times New Roman" w:eastAsia="Times New Roman" w:hAnsi="Times New Roman" w:cs="Times New Roman"/>
          <w:color w:val="000000"/>
          <w:sz w:val="24"/>
          <w:szCs w:val="24"/>
          <w:lang w:eastAsia="bg-BG"/>
        </w:rPr>
        <w:t>нередовностите</w:t>
      </w:r>
      <w:proofErr w:type="spellEnd"/>
      <w:r w:rsidRPr="00B12F3C">
        <w:rPr>
          <w:rFonts w:ascii="Times New Roman" w:eastAsia="Times New Roman" w:hAnsi="Times New Roman" w:cs="Times New Roman"/>
          <w:color w:val="000000"/>
          <w:sz w:val="24"/>
          <w:szCs w:val="24"/>
          <w:lang w:eastAsia="bg-BG"/>
        </w:rPr>
        <w:t xml:space="preserve"> чрез интернет страницата на Министерството на правосъдието, като се дава 7-дневен срок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отстраняването им.</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9" w:name="to_paragraph_id40088583"/>
      <w:bookmarkEnd w:id="9"/>
      <w:r w:rsidRPr="00B12F3C">
        <w:rPr>
          <w:rFonts w:ascii="Times New Roman" w:eastAsia="Times New Roman" w:hAnsi="Times New Roman" w:cs="Times New Roman"/>
          <w:b/>
          <w:bCs/>
          <w:color w:val="000000"/>
          <w:sz w:val="24"/>
          <w:szCs w:val="24"/>
          <w:lang w:eastAsia="bg-BG"/>
        </w:rPr>
        <w:t>Чл. 5</w:t>
      </w:r>
      <w:r w:rsidRPr="00B12F3C">
        <w:rPr>
          <w:rFonts w:ascii="Times New Roman" w:eastAsia="Times New Roman" w:hAnsi="Times New Roman" w:cs="Times New Roman"/>
          <w:color w:val="000000"/>
          <w:sz w:val="24"/>
          <w:szCs w:val="24"/>
          <w:lang w:eastAsia="bg-BG"/>
        </w:rPr>
        <w:t xml:space="preserve">. По време на стажа стажант-юристът не получава възнаграждение и времето не се зачита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осигурителен стаж, освен когато договорът с лице по </w:t>
      </w:r>
      <w:hyperlink r:id="rId10" w:history="1">
        <w:r w:rsidRPr="00B12F3C">
          <w:rPr>
            <w:rFonts w:ascii="Times New Roman" w:eastAsia="Times New Roman" w:hAnsi="Times New Roman" w:cs="Times New Roman"/>
            <w:color w:val="000000"/>
            <w:sz w:val="24"/>
            <w:szCs w:val="24"/>
            <w:lang w:eastAsia="bg-BG"/>
          </w:rPr>
          <w:t xml:space="preserve">чл. 297, ал. 2, т. 2 от Закона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съдебната власт</w:t>
        </w:r>
      </w:hyperlink>
      <w:r w:rsidRPr="00B12F3C">
        <w:rPr>
          <w:rFonts w:ascii="Times New Roman" w:eastAsia="Times New Roman" w:hAnsi="Times New Roman" w:cs="Times New Roman"/>
          <w:color w:val="000000"/>
          <w:sz w:val="24"/>
          <w:szCs w:val="24"/>
          <w:lang w:eastAsia="bg-BG"/>
        </w:rPr>
        <w:t xml:space="preserve"> предвижда друго.</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10" w:name="to_paragraph_id40088584"/>
      <w:bookmarkEnd w:id="10"/>
      <w:r w:rsidRPr="00B12F3C">
        <w:rPr>
          <w:rFonts w:ascii="Times New Roman" w:eastAsia="Times New Roman" w:hAnsi="Times New Roman" w:cs="Times New Roman"/>
          <w:b/>
          <w:bCs/>
          <w:color w:val="000000"/>
          <w:sz w:val="24"/>
          <w:szCs w:val="24"/>
          <w:lang w:eastAsia="bg-BG"/>
        </w:rPr>
        <w:t>Раздел ІІ</w:t>
      </w:r>
      <w:r w:rsidRPr="00B12F3C">
        <w:rPr>
          <w:rFonts w:ascii="Times New Roman" w:eastAsia="Times New Roman" w:hAnsi="Times New Roman" w:cs="Times New Roman"/>
          <w:b/>
          <w:bCs/>
          <w:color w:val="000000"/>
          <w:sz w:val="24"/>
          <w:szCs w:val="24"/>
          <w:lang w:eastAsia="bg-BG"/>
        </w:rPr>
        <w:br/>
        <w:t>Основен стаж</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1" w:name="to_paragraph_id40088585"/>
      <w:bookmarkEnd w:id="11"/>
      <w:r w:rsidRPr="00B12F3C">
        <w:rPr>
          <w:rFonts w:ascii="Times New Roman" w:eastAsia="Times New Roman" w:hAnsi="Times New Roman" w:cs="Times New Roman"/>
          <w:b/>
          <w:bCs/>
          <w:color w:val="000000"/>
          <w:sz w:val="24"/>
          <w:szCs w:val="24"/>
          <w:lang w:eastAsia="bg-BG"/>
        </w:rPr>
        <w:t>Чл. 6</w:t>
      </w:r>
      <w:r w:rsidRPr="00B12F3C">
        <w:rPr>
          <w:rFonts w:ascii="Times New Roman" w:eastAsia="Times New Roman" w:hAnsi="Times New Roman" w:cs="Times New Roman"/>
          <w:color w:val="000000"/>
          <w:sz w:val="24"/>
          <w:szCs w:val="24"/>
          <w:lang w:eastAsia="bg-BG"/>
        </w:rPr>
        <w:t xml:space="preserve">. (1) Министърът на правосъдието или </w:t>
      </w:r>
      <w:proofErr w:type="spellStart"/>
      <w:r w:rsidRPr="00B12F3C">
        <w:rPr>
          <w:rFonts w:ascii="Times New Roman" w:eastAsia="Times New Roman" w:hAnsi="Times New Roman" w:cs="Times New Roman"/>
          <w:color w:val="000000"/>
          <w:sz w:val="24"/>
          <w:szCs w:val="24"/>
          <w:lang w:eastAsia="bg-BG"/>
        </w:rPr>
        <w:t>оправомощен</w:t>
      </w:r>
      <w:proofErr w:type="spellEnd"/>
      <w:r w:rsidRPr="00B12F3C">
        <w:rPr>
          <w:rFonts w:ascii="Times New Roman" w:eastAsia="Times New Roman" w:hAnsi="Times New Roman" w:cs="Times New Roman"/>
          <w:color w:val="000000"/>
          <w:sz w:val="24"/>
          <w:szCs w:val="24"/>
          <w:lang w:eastAsia="bg-BG"/>
        </w:rPr>
        <w:t xml:space="preserve"> от него заместник-министър разпределя стажант-юриста към окръжния съд, в чийто съдебен район е постоянният му адрес.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По изключение, когато важни обстоятелства налагат това, стажант-юристът може да бъде разпределен и в друг съдебен район.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целта стажант-юристът подава мотивирано писмено заявление, към което представя доказателства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сочените от него обстоятелства.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Заповедта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разпределение се изпраща служебно на окръжния съд, в чийто съдебен район е разпределен стажант-юристът.</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2" w:name="to_paragraph_id40088586"/>
      <w:bookmarkEnd w:id="12"/>
      <w:r w:rsidRPr="00B12F3C">
        <w:rPr>
          <w:rFonts w:ascii="Times New Roman" w:eastAsia="Times New Roman" w:hAnsi="Times New Roman" w:cs="Times New Roman"/>
          <w:b/>
          <w:bCs/>
          <w:color w:val="000000"/>
          <w:sz w:val="24"/>
          <w:szCs w:val="24"/>
          <w:lang w:eastAsia="bg-BG"/>
        </w:rPr>
        <w:t>Чл. 7</w:t>
      </w:r>
      <w:r w:rsidRPr="00B12F3C">
        <w:rPr>
          <w:rFonts w:ascii="Times New Roman" w:eastAsia="Times New Roman" w:hAnsi="Times New Roman" w:cs="Times New Roman"/>
          <w:color w:val="000000"/>
          <w:sz w:val="24"/>
          <w:szCs w:val="24"/>
          <w:lang w:eastAsia="bg-BG"/>
        </w:rPr>
        <w:t xml:space="preserve">. (1) Основният стаж има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цел общо запознаване </w:t>
      </w:r>
      <w:bookmarkStart w:id="13" w:name="_GoBack"/>
      <w:r w:rsidRPr="00B12F3C">
        <w:rPr>
          <w:rFonts w:ascii="Times New Roman" w:eastAsia="Times New Roman" w:hAnsi="Times New Roman" w:cs="Times New Roman"/>
          <w:color w:val="000000"/>
          <w:sz w:val="24"/>
          <w:szCs w:val="24"/>
          <w:lang w:eastAsia="bg-BG"/>
        </w:rPr>
        <w:t>с основните функции, задълженията и с организацията на дейността на органите на съдебната власт</w:t>
      </w:r>
      <w:bookmarkEnd w:id="13"/>
      <w:r w:rsidRPr="00B12F3C">
        <w:rPr>
          <w:rFonts w:ascii="Times New Roman" w:eastAsia="Times New Roman" w:hAnsi="Times New Roman" w:cs="Times New Roman"/>
          <w:color w:val="000000"/>
          <w:sz w:val="24"/>
          <w:szCs w:val="24"/>
          <w:lang w:eastAsia="bg-BG"/>
        </w:rPr>
        <w:t xml:space="preserve">.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Основният стаж е с продължителност два месеца и се разпределя по следния начин:</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1. в районен съд – две седмици;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в окръжен съд – една седмица;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в административен съд – две седмици;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4. в окръжна прокуратура – една седмица;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5. в окръжен следствен отдел – една седмица;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6. в районна прокуратура – една седмица.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Редът и организацията при провеждане на стажа се определят от председателя на окръжния съд.</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(4) Стажът по ал. 2 се провежда под ръководството на наставник, определен от административния ръководител на съответния орган на съдебната власт.</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4" w:name="to_paragraph_id40088587"/>
      <w:bookmarkEnd w:id="14"/>
      <w:r w:rsidRPr="00B12F3C">
        <w:rPr>
          <w:rFonts w:ascii="Times New Roman" w:eastAsia="Times New Roman" w:hAnsi="Times New Roman" w:cs="Times New Roman"/>
          <w:b/>
          <w:bCs/>
          <w:color w:val="000000"/>
          <w:sz w:val="24"/>
          <w:szCs w:val="24"/>
          <w:lang w:eastAsia="bg-BG"/>
        </w:rPr>
        <w:t>Чл. 8</w:t>
      </w:r>
      <w:r w:rsidRPr="00B12F3C">
        <w:rPr>
          <w:rFonts w:ascii="Times New Roman" w:eastAsia="Times New Roman" w:hAnsi="Times New Roman" w:cs="Times New Roman"/>
          <w:color w:val="000000"/>
          <w:sz w:val="24"/>
          <w:szCs w:val="24"/>
          <w:lang w:eastAsia="bg-BG"/>
        </w:rPr>
        <w:t xml:space="preserve">. (1)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начало на стажа се счита денят, в който стажант-юристът е постъпил в съответния окръжен съд.</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lastRenderedPageBreak/>
        <w:t xml:space="preserve">(2) Постъпването и началото на стажа се удостоверяват със съставяне на акт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встъпване като стажант.</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При постъпването на стажант-юриста се издава стажантска книжка и се съставя индивидуален календарен план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провеждането на стажа.</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5" w:name="to_paragraph_id40088588"/>
      <w:bookmarkEnd w:id="15"/>
      <w:r w:rsidRPr="00B12F3C">
        <w:rPr>
          <w:rFonts w:ascii="Times New Roman" w:eastAsia="Times New Roman" w:hAnsi="Times New Roman" w:cs="Times New Roman"/>
          <w:b/>
          <w:bCs/>
          <w:color w:val="000000"/>
          <w:sz w:val="24"/>
          <w:szCs w:val="24"/>
          <w:lang w:eastAsia="bg-BG"/>
        </w:rPr>
        <w:t>Чл. 9</w:t>
      </w:r>
      <w:r w:rsidRPr="00B12F3C">
        <w:rPr>
          <w:rFonts w:ascii="Times New Roman" w:eastAsia="Times New Roman" w:hAnsi="Times New Roman" w:cs="Times New Roman"/>
          <w:color w:val="000000"/>
          <w:sz w:val="24"/>
          <w:szCs w:val="24"/>
          <w:lang w:eastAsia="bg-BG"/>
        </w:rPr>
        <w:t>. (1) Стажантската книжка съдържа следните реквизити: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1. трите имена и адрес на стажант-юриста;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наставника на стажант-юриста в съответния орган на съдебната власт;</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началната дата на провеждане на съответния стаж;</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4. извършената от стажант-юриста работа и оценка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нейното усвояване;</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5. работата или актовете, в изготвянето на които е участвал.</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Обстоятелствата по ал. 1, т. 4 и 5 се удостоверяват от съответните наставници.</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6" w:name="to_paragraph_id40088589"/>
      <w:bookmarkEnd w:id="16"/>
      <w:r w:rsidRPr="00B12F3C">
        <w:rPr>
          <w:rFonts w:ascii="Times New Roman" w:eastAsia="Times New Roman" w:hAnsi="Times New Roman" w:cs="Times New Roman"/>
          <w:b/>
          <w:bCs/>
          <w:color w:val="000000"/>
          <w:sz w:val="24"/>
          <w:szCs w:val="24"/>
          <w:lang w:eastAsia="bg-BG"/>
        </w:rPr>
        <w:t>Чл. 10</w:t>
      </w:r>
      <w:r w:rsidRPr="00B12F3C">
        <w:rPr>
          <w:rFonts w:ascii="Times New Roman" w:eastAsia="Times New Roman" w:hAnsi="Times New Roman" w:cs="Times New Roman"/>
          <w:color w:val="000000"/>
          <w:sz w:val="24"/>
          <w:szCs w:val="24"/>
          <w:lang w:eastAsia="bg-BG"/>
        </w:rPr>
        <w:t xml:space="preserve">. По време на стажа в районния съд стажант-юристите трябва да придобият както практически познания по </w:t>
      </w:r>
      <w:hyperlink r:id="rId11" w:history="1">
        <w:r w:rsidRPr="00B12F3C">
          <w:rPr>
            <w:rFonts w:ascii="Times New Roman" w:eastAsia="Times New Roman" w:hAnsi="Times New Roman" w:cs="Times New Roman"/>
            <w:color w:val="000000"/>
            <w:sz w:val="24"/>
            <w:szCs w:val="24"/>
            <w:lang w:eastAsia="bg-BG"/>
          </w:rPr>
          <w:t>чл. 7, ал. 1</w:t>
        </w:r>
      </w:hyperlink>
      <w:r w:rsidRPr="00B12F3C">
        <w:rPr>
          <w:rFonts w:ascii="Times New Roman" w:eastAsia="Times New Roman" w:hAnsi="Times New Roman" w:cs="Times New Roman"/>
          <w:color w:val="000000"/>
          <w:sz w:val="24"/>
          <w:szCs w:val="24"/>
          <w:lang w:eastAsia="bg-BG"/>
        </w:rPr>
        <w:t>, така и практически познания по насрочването, подготовката и провеждането на съдебните заседания и изготвянето на съдебни актове.</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7" w:name="to_paragraph_id40088590"/>
      <w:bookmarkEnd w:id="17"/>
      <w:r w:rsidRPr="00B12F3C">
        <w:rPr>
          <w:rFonts w:ascii="Times New Roman" w:eastAsia="Times New Roman" w:hAnsi="Times New Roman" w:cs="Times New Roman"/>
          <w:b/>
          <w:bCs/>
          <w:color w:val="000000"/>
          <w:sz w:val="24"/>
          <w:szCs w:val="24"/>
          <w:lang w:eastAsia="bg-BG"/>
        </w:rPr>
        <w:t>Чл. 11</w:t>
      </w:r>
      <w:r w:rsidRPr="00B12F3C">
        <w:rPr>
          <w:rFonts w:ascii="Times New Roman" w:eastAsia="Times New Roman" w:hAnsi="Times New Roman" w:cs="Times New Roman"/>
          <w:color w:val="000000"/>
          <w:sz w:val="24"/>
          <w:szCs w:val="24"/>
          <w:lang w:eastAsia="bg-BG"/>
        </w:rPr>
        <w:t xml:space="preserve">. По време на стажа в окръжния съд стажант-юристите трябва да придобият както практически познания по </w:t>
      </w:r>
      <w:hyperlink r:id="rId12" w:history="1">
        <w:r w:rsidRPr="00B12F3C">
          <w:rPr>
            <w:rFonts w:ascii="Times New Roman" w:eastAsia="Times New Roman" w:hAnsi="Times New Roman" w:cs="Times New Roman"/>
            <w:color w:val="000000"/>
            <w:sz w:val="24"/>
            <w:szCs w:val="24"/>
            <w:lang w:eastAsia="bg-BG"/>
          </w:rPr>
          <w:t>чл. 7, ал. 1</w:t>
        </w:r>
      </w:hyperlink>
      <w:r w:rsidRPr="00B12F3C">
        <w:rPr>
          <w:rFonts w:ascii="Times New Roman" w:eastAsia="Times New Roman" w:hAnsi="Times New Roman" w:cs="Times New Roman"/>
          <w:color w:val="000000"/>
          <w:sz w:val="24"/>
          <w:szCs w:val="24"/>
          <w:lang w:eastAsia="bg-BG"/>
        </w:rPr>
        <w:t xml:space="preserve">, така и практически познания по образуването и движението на </w:t>
      </w:r>
      <w:proofErr w:type="spellStart"/>
      <w:r w:rsidRPr="00B12F3C">
        <w:rPr>
          <w:rFonts w:ascii="Times New Roman" w:eastAsia="Times New Roman" w:hAnsi="Times New Roman" w:cs="Times New Roman"/>
          <w:color w:val="000000"/>
          <w:sz w:val="24"/>
          <w:szCs w:val="24"/>
          <w:lang w:eastAsia="bg-BG"/>
        </w:rPr>
        <w:t>второинстанционните</w:t>
      </w:r>
      <w:proofErr w:type="spellEnd"/>
      <w:r w:rsidRPr="00B12F3C">
        <w:rPr>
          <w:rFonts w:ascii="Times New Roman" w:eastAsia="Times New Roman" w:hAnsi="Times New Roman" w:cs="Times New Roman"/>
          <w:color w:val="000000"/>
          <w:sz w:val="24"/>
          <w:szCs w:val="24"/>
          <w:lang w:eastAsia="bg-BG"/>
        </w:rPr>
        <w:t xml:space="preserve"> дела и изготвянето на съдебни актове.</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8" w:name="to_paragraph_id40088591"/>
      <w:bookmarkEnd w:id="18"/>
      <w:r w:rsidRPr="00B12F3C">
        <w:rPr>
          <w:rFonts w:ascii="Times New Roman" w:eastAsia="Times New Roman" w:hAnsi="Times New Roman" w:cs="Times New Roman"/>
          <w:b/>
          <w:bCs/>
          <w:color w:val="000000"/>
          <w:sz w:val="24"/>
          <w:szCs w:val="24"/>
          <w:lang w:eastAsia="bg-BG"/>
        </w:rPr>
        <w:t>Чл. 12</w:t>
      </w:r>
      <w:r w:rsidRPr="00B12F3C">
        <w:rPr>
          <w:rFonts w:ascii="Times New Roman" w:eastAsia="Times New Roman" w:hAnsi="Times New Roman" w:cs="Times New Roman"/>
          <w:color w:val="000000"/>
          <w:sz w:val="24"/>
          <w:szCs w:val="24"/>
          <w:lang w:eastAsia="bg-BG"/>
        </w:rPr>
        <w:t xml:space="preserve">. По време на стажа в административния съд стажант-юристите трябва да придобият както практически познания по </w:t>
      </w:r>
      <w:hyperlink r:id="rId13" w:history="1">
        <w:r w:rsidRPr="00B12F3C">
          <w:rPr>
            <w:rFonts w:ascii="Times New Roman" w:eastAsia="Times New Roman" w:hAnsi="Times New Roman" w:cs="Times New Roman"/>
            <w:color w:val="000000"/>
            <w:sz w:val="24"/>
            <w:szCs w:val="24"/>
            <w:lang w:eastAsia="bg-BG"/>
          </w:rPr>
          <w:t>чл. 7, ал. 1</w:t>
        </w:r>
      </w:hyperlink>
      <w:r w:rsidRPr="00B12F3C">
        <w:rPr>
          <w:rFonts w:ascii="Times New Roman" w:eastAsia="Times New Roman" w:hAnsi="Times New Roman" w:cs="Times New Roman"/>
          <w:color w:val="000000"/>
          <w:sz w:val="24"/>
          <w:szCs w:val="24"/>
          <w:lang w:eastAsia="bg-BG"/>
        </w:rPr>
        <w:t>, така и практически познания по образуването и движението на административните дела и изготвянето на съдебни актове.</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19" w:name="to_paragraph_id40088592"/>
      <w:bookmarkEnd w:id="19"/>
      <w:r w:rsidRPr="00B12F3C">
        <w:rPr>
          <w:rFonts w:ascii="Times New Roman" w:eastAsia="Times New Roman" w:hAnsi="Times New Roman" w:cs="Times New Roman"/>
          <w:b/>
          <w:bCs/>
          <w:color w:val="000000"/>
          <w:sz w:val="24"/>
          <w:szCs w:val="24"/>
          <w:lang w:eastAsia="bg-BG"/>
        </w:rPr>
        <w:t>Чл. 13</w:t>
      </w:r>
      <w:r w:rsidRPr="00B12F3C">
        <w:rPr>
          <w:rFonts w:ascii="Times New Roman" w:eastAsia="Times New Roman" w:hAnsi="Times New Roman" w:cs="Times New Roman"/>
          <w:color w:val="000000"/>
          <w:sz w:val="24"/>
          <w:szCs w:val="24"/>
          <w:lang w:eastAsia="bg-BG"/>
        </w:rPr>
        <w:t xml:space="preserve">. По време на стажа в следствения отдел към окръжната прокуратура стажант-юристите трябва да придобият както практически познания по </w:t>
      </w:r>
      <w:hyperlink r:id="rId14" w:history="1">
        <w:r w:rsidRPr="00B12F3C">
          <w:rPr>
            <w:rFonts w:ascii="Times New Roman" w:eastAsia="Times New Roman" w:hAnsi="Times New Roman" w:cs="Times New Roman"/>
            <w:color w:val="000000"/>
            <w:sz w:val="24"/>
            <w:szCs w:val="24"/>
            <w:lang w:eastAsia="bg-BG"/>
          </w:rPr>
          <w:t>чл. 7, ал. 1</w:t>
        </w:r>
      </w:hyperlink>
      <w:r w:rsidRPr="00B12F3C">
        <w:rPr>
          <w:rFonts w:ascii="Times New Roman" w:eastAsia="Times New Roman" w:hAnsi="Times New Roman" w:cs="Times New Roman"/>
          <w:color w:val="000000"/>
          <w:sz w:val="24"/>
          <w:szCs w:val="24"/>
          <w:lang w:eastAsia="bg-BG"/>
        </w:rPr>
        <w:t xml:space="preserve">, така и практически познания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провеждането на разследване и способите на доказване в досъдебното производство и изготвянето на актове от следователя.</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0" w:name="to_paragraph_id40088593"/>
      <w:bookmarkEnd w:id="20"/>
      <w:r w:rsidRPr="00B12F3C">
        <w:rPr>
          <w:rFonts w:ascii="Times New Roman" w:eastAsia="Times New Roman" w:hAnsi="Times New Roman" w:cs="Times New Roman"/>
          <w:b/>
          <w:bCs/>
          <w:color w:val="000000"/>
          <w:sz w:val="24"/>
          <w:szCs w:val="24"/>
          <w:lang w:eastAsia="bg-BG"/>
        </w:rPr>
        <w:t>Чл. 14</w:t>
      </w:r>
      <w:r w:rsidRPr="00B12F3C">
        <w:rPr>
          <w:rFonts w:ascii="Times New Roman" w:eastAsia="Times New Roman" w:hAnsi="Times New Roman" w:cs="Times New Roman"/>
          <w:color w:val="000000"/>
          <w:sz w:val="24"/>
          <w:szCs w:val="24"/>
          <w:lang w:eastAsia="bg-BG"/>
        </w:rPr>
        <w:t xml:space="preserve">. По време на стажа в прокуратурата стажант-юристите трябва да придобият както практически познания по </w:t>
      </w:r>
      <w:hyperlink r:id="rId15" w:history="1">
        <w:r w:rsidRPr="00B12F3C">
          <w:rPr>
            <w:rFonts w:ascii="Times New Roman" w:eastAsia="Times New Roman" w:hAnsi="Times New Roman" w:cs="Times New Roman"/>
            <w:color w:val="000000"/>
            <w:sz w:val="24"/>
            <w:szCs w:val="24"/>
            <w:lang w:eastAsia="bg-BG"/>
          </w:rPr>
          <w:t>чл. 7, ал. 1</w:t>
        </w:r>
      </w:hyperlink>
      <w:r w:rsidRPr="00B12F3C">
        <w:rPr>
          <w:rFonts w:ascii="Times New Roman" w:eastAsia="Times New Roman" w:hAnsi="Times New Roman" w:cs="Times New Roman"/>
          <w:color w:val="000000"/>
          <w:sz w:val="24"/>
          <w:szCs w:val="24"/>
          <w:lang w:eastAsia="bg-BG"/>
        </w:rPr>
        <w:t xml:space="preserve">, така и практически познания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образуването, спирането и прекратяването на наказателното производство, изготвянето на актовете, постановявани от прокурора след приключване на разследването, както и тези по реда на </w:t>
      </w:r>
      <w:proofErr w:type="spellStart"/>
      <w:r w:rsidRPr="00B12F3C">
        <w:rPr>
          <w:rFonts w:ascii="Times New Roman" w:eastAsia="Times New Roman" w:hAnsi="Times New Roman" w:cs="Times New Roman"/>
          <w:color w:val="000000"/>
          <w:sz w:val="24"/>
          <w:szCs w:val="24"/>
          <w:lang w:eastAsia="bg-BG"/>
        </w:rPr>
        <w:t>инстанционния</w:t>
      </w:r>
      <w:proofErr w:type="spellEnd"/>
      <w:r w:rsidRPr="00B12F3C">
        <w:rPr>
          <w:rFonts w:ascii="Times New Roman" w:eastAsia="Times New Roman" w:hAnsi="Times New Roman" w:cs="Times New Roman"/>
          <w:color w:val="000000"/>
          <w:sz w:val="24"/>
          <w:szCs w:val="24"/>
          <w:lang w:eastAsia="bg-BG"/>
        </w:rPr>
        <w:t xml:space="preserve"> и служебния контрол.</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1" w:name="to_paragraph_id40088594"/>
      <w:bookmarkEnd w:id="21"/>
      <w:r w:rsidRPr="00B12F3C">
        <w:rPr>
          <w:rFonts w:ascii="Times New Roman" w:eastAsia="Times New Roman" w:hAnsi="Times New Roman" w:cs="Times New Roman"/>
          <w:b/>
          <w:bCs/>
          <w:color w:val="000000"/>
          <w:sz w:val="24"/>
          <w:szCs w:val="24"/>
          <w:lang w:eastAsia="bg-BG"/>
        </w:rPr>
        <w:t>Чл. 15</w:t>
      </w:r>
      <w:r w:rsidRPr="00B12F3C">
        <w:rPr>
          <w:rFonts w:ascii="Times New Roman" w:eastAsia="Times New Roman" w:hAnsi="Times New Roman" w:cs="Times New Roman"/>
          <w:color w:val="000000"/>
          <w:sz w:val="24"/>
          <w:szCs w:val="24"/>
          <w:lang w:eastAsia="bg-BG"/>
        </w:rPr>
        <w:t>. При приключване на стажа стажантската книжка се заверява от съответния съд, прокуратура и следствен отдел.</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22" w:name="to_paragraph_id40088595"/>
      <w:bookmarkEnd w:id="22"/>
      <w:r w:rsidRPr="00B12F3C">
        <w:rPr>
          <w:rFonts w:ascii="Times New Roman" w:eastAsia="Times New Roman" w:hAnsi="Times New Roman" w:cs="Times New Roman"/>
          <w:b/>
          <w:bCs/>
          <w:color w:val="000000"/>
          <w:sz w:val="24"/>
          <w:szCs w:val="24"/>
          <w:lang w:eastAsia="bg-BG"/>
        </w:rPr>
        <w:t>Раздел ІІІ</w:t>
      </w:r>
      <w:r w:rsidRPr="00B12F3C">
        <w:rPr>
          <w:rFonts w:ascii="Times New Roman" w:eastAsia="Times New Roman" w:hAnsi="Times New Roman" w:cs="Times New Roman"/>
          <w:b/>
          <w:bCs/>
          <w:color w:val="000000"/>
          <w:sz w:val="24"/>
          <w:szCs w:val="24"/>
          <w:lang w:eastAsia="bg-BG"/>
        </w:rPr>
        <w:br/>
        <w:t>Професионален стаж</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3" w:name="to_paragraph_id40088596"/>
      <w:bookmarkEnd w:id="23"/>
      <w:r w:rsidRPr="00B12F3C">
        <w:rPr>
          <w:rFonts w:ascii="Times New Roman" w:eastAsia="Times New Roman" w:hAnsi="Times New Roman" w:cs="Times New Roman"/>
          <w:b/>
          <w:bCs/>
          <w:color w:val="000000"/>
          <w:sz w:val="24"/>
          <w:szCs w:val="24"/>
          <w:lang w:eastAsia="bg-BG"/>
        </w:rPr>
        <w:t>Чл. 16</w:t>
      </w:r>
      <w:r w:rsidRPr="00B12F3C">
        <w:rPr>
          <w:rFonts w:ascii="Times New Roman" w:eastAsia="Times New Roman" w:hAnsi="Times New Roman" w:cs="Times New Roman"/>
          <w:color w:val="000000"/>
          <w:sz w:val="24"/>
          <w:szCs w:val="24"/>
          <w:lang w:eastAsia="bg-BG"/>
        </w:rPr>
        <w:t xml:space="preserve">. Целта на професионалния стаж е стажант-юристите да придобият практически знания и умения в конкретно избраната област на правото. Те задължително участват в изготвянето на проекти на актове и документи, свързани с предмета на дейност на съответната професия. Броят и видът на изготвените материали се отразява в индивидуалния план по </w:t>
      </w:r>
      <w:hyperlink r:id="rId16" w:history="1">
        <w:r w:rsidRPr="00B12F3C">
          <w:rPr>
            <w:rFonts w:ascii="Times New Roman" w:eastAsia="Times New Roman" w:hAnsi="Times New Roman" w:cs="Times New Roman"/>
            <w:color w:val="000000"/>
            <w:sz w:val="24"/>
            <w:szCs w:val="24"/>
            <w:lang w:eastAsia="bg-BG"/>
          </w:rPr>
          <w:t>чл. 18</w:t>
        </w:r>
      </w:hyperlink>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4" w:name="to_paragraph_id40088597"/>
      <w:bookmarkEnd w:id="24"/>
      <w:r w:rsidRPr="00B12F3C">
        <w:rPr>
          <w:rFonts w:ascii="Times New Roman" w:eastAsia="Times New Roman" w:hAnsi="Times New Roman" w:cs="Times New Roman"/>
          <w:b/>
          <w:bCs/>
          <w:color w:val="000000"/>
          <w:sz w:val="24"/>
          <w:szCs w:val="24"/>
          <w:lang w:eastAsia="bg-BG"/>
        </w:rPr>
        <w:t>Чл. 17</w:t>
      </w:r>
      <w:r w:rsidRPr="00B12F3C">
        <w:rPr>
          <w:rFonts w:ascii="Times New Roman" w:eastAsia="Times New Roman" w:hAnsi="Times New Roman" w:cs="Times New Roman"/>
          <w:color w:val="000000"/>
          <w:sz w:val="24"/>
          <w:szCs w:val="24"/>
          <w:lang w:eastAsia="bg-BG"/>
        </w:rPr>
        <w:t xml:space="preserve">. (1) Професионалният стаж може да бъде проведен при адвокат, нотариус, съдия по вписванията, частен съдебен изпълнител, държавен съдебен изпълнител, съдия, прокурор, следовател, във Висшия съдебен съвет, Инспектората към Висшия съдебен съвет, Националния институт на правосъдието, арбитражните съдилища, </w:t>
      </w:r>
      <w:proofErr w:type="spellStart"/>
      <w:r w:rsidRPr="00B12F3C">
        <w:rPr>
          <w:rFonts w:ascii="Times New Roman" w:eastAsia="Times New Roman" w:hAnsi="Times New Roman" w:cs="Times New Roman"/>
          <w:color w:val="000000"/>
          <w:sz w:val="24"/>
          <w:szCs w:val="24"/>
          <w:lang w:eastAsia="bg-BG"/>
        </w:rPr>
        <w:t>омбудсмана</w:t>
      </w:r>
      <w:proofErr w:type="spellEnd"/>
      <w:r w:rsidRPr="00B12F3C">
        <w:rPr>
          <w:rFonts w:ascii="Times New Roman" w:eastAsia="Times New Roman" w:hAnsi="Times New Roman" w:cs="Times New Roman"/>
          <w:color w:val="000000"/>
          <w:sz w:val="24"/>
          <w:szCs w:val="24"/>
          <w:lang w:eastAsia="bg-BG"/>
        </w:rPr>
        <w:t xml:space="preserve">, представител на друга професия,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която се изисква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юридическо</w:t>
      </w:r>
      <w:r w:rsidRPr="00B12F3C">
        <w:rPr>
          <w:rFonts w:ascii="Times New Roman" w:eastAsia="Times New Roman" w:hAnsi="Times New Roman" w:cs="Times New Roman"/>
          <w:color w:val="000000"/>
          <w:sz w:val="24"/>
          <w:szCs w:val="24"/>
          <w:lang w:eastAsia="bg-BG"/>
        </w:rPr>
        <w:t xml:space="preserve"> образование, както и в орган на изпълнителната власт.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lastRenderedPageBreak/>
        <w:t>(2) Професионалният стаж е с продължителност 4 месеца и се провежда под ръководството на наставник с най-малко 5 години стаж на съответната длъжност или съответната професия.</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5" w:name="to_paragraph_id40088598"/>
      <w:bookmarkEnd w:id="25"/>
      <w:r w:rsidRPr="00B12F3C">
        <w:rPr>
          <w:rFonts w:ascii="Times New Roman" w:eastAsia="Times New Roman" w:hAnsi="Times New Roman" w:cs="Times New Roman"/>
          <w:b/>
          <w:bCs/>
          <w:color w:val="000000"/>
          <w:sz w:val="24"/>
          <w:szCs w:val="24"/>
          <w:lang w:eastAsia="bg-BG"/>
        </w:rPr>
        <w:t>Чл. 18</w:t>
      </w:r>
      <w:r w:rsidRPr="00B12F3C">
        <w:rPr>
          <w:rFonts w:ascii="Times New Roman" w:eastAsia="Times New Roman" w:hAnsi="Times New Roman" w:cs="Times New Roman"/>
          <w:color w:val="000000"/>
          <w:sz w:val="24"/>
          <w:szCs w:val="24"/>
          <w:lang w:eastAsia="bg-BG"/>
        </w:rPr>
        <w:t>. (1) Професионалният стаж се провежда по индивидуален план, одобрен от наставника. В индивидуалния план се вписват:</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1. трите имена на стажант-юриста;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място на провеждане на стажа;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наставникът на стажант-юриста;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4. началната и крайната дата на провеждане на съответния стаж;</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5. дейностите, които ще се извършат от стажант-юриста, като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всяко действие се отбелязва поетапно след извършването му, че е извършено и кратка рецензия от наставника;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6. видът и броят на документите с правно значение, които ще се изготвят от стажант-юриста по време на стажа, като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всеки документ се отбелязва поетапно след изготвянето му, че е изготвен и кратка рецензия от наставника;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7. обща оценка на наставника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начина на справяне с работата от страна на стажант-юриста.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Изготвените от стажант-юриста документи с правно значение се прилагат към индивидуалния план.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В индивидуалния план се отразяват и всички </w:t>
      </w:r>
      <w:proofErr w:type="spellStart"/>
      <w:r w:rsidRPr="00B12F3C">
        <w:rPr>
          <w:rFonts w:ascii="Times New Roman" w:eastAsia="Times New Roman" w:hAnsi="Times New Roman" w:cs="Times New Roman"/>
          <w:color w:val="000000"/>
          <w:sz w:val="24"/>
          <w:szCs w:val="24"/>
          <w:lang w:eastAsia="bg-BG"/>
        </w:rPr>
        <w:t>последващи</w:t>
      </w:r>
      <w:proofErr w:type="spellEnd"/>
      <w:r w:rsidRPr="00B12F3C">
        <w:rPr>
          <w:rFonts w:ascii="Times New Roman" w:eastAsia="Times New Roman" w:hAnsi="Times New Roman" w:cs="Times New Roman"/>
          <w:color w:val="000000"/>
          <w:sz w:val="24"/>
          <w:szCs w:val="24"/>
          <w:lang w:eastAsia="bg-BG"/>
        </w:rPr>
        <w:t xml:space="preserve"> промени, настъпили в него.</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(4) След приключване на професионалния стаж наставникът подписва индивидуалния план.</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6" w:name="to_paragraph_id40088599"/>
      <w:bookmarkEnd w:id="26"/>
      <w:r w:rsidRPr="00B12F3C">
        <w:rPr>
          <w:rFonts w:ascii="Times New Roman" w:eastAsia="Times New Roman" w:hAnsi="Times New Roman" w:cs="Times New Roman"/>
          <w:b/>
          <w:bCs/>
          <w:color w:val="000000"/>
          <w:sz w:val="24"/>
          <w:szCs w:val="24"/>
          <w:lang w:eastAsia="bg-BG"/>
        </w:rPr>
        <w:t>Чл. 19</w:t>
      </w:r>
      <w:r w:rsidRPr="00B12F3C">
        <w:rPr>
          <w:rFonts w:ascii="Times New Roman" w:eastAsia="Times New Roman" w:hAnsi="Times New Roman" w:cs="Times New Roman"/>
          <w:color w:val="000000"/>
          <w:sz w:val="24"/>
          <w:szCs w:val="24"/>
          <w:lang w:eastAsia="bg-BG"/>
        </w:rPr>
        <w:t xml:space="preserve">. (1) Институциите, организациите и лицата по </w:t>
      </w:r>
      <w:hyperlink r:id="rId17" w:history="1">
        <w:r w:rsidRPr="00B12F3C">
          <w:rPr>
            <w:rFonts w:ascii="Times New Roman" w:eastAsia="Times New Roman" w:hAnsi="Times New Roman" w:cs="Times New Roman"/>
            <w:color w:val="000000"/>
            <w:sz w:val="24"/>
            <w:szCs w:val="24"/>
            <w:lang w:eastAsia="bg-BG"/>
          </w:rPr>
          <w:t>чл. 17, ал. 1</w:t>
        </w:r>
      </w:hyperlink>
      <w:r w:rsidRPr="00B12F3C">
        <w:rPr>
          <w:rFonts w:ascii="Times New Roman" w:eastAsia="Times New Roman" w:hAnsi="Times New Roman" w:cs="Times New Roman"/>
          <w:color w:val="000000"/>
          <w:sz w:val="24"/>
          <w:szCs w:val="24"/>
          <w:lang w:eastAsia="bg-BG"/>
        </w:rPr>
        <w:t xml:space="preserve">, които желаят да приемат стажант-юристи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професионалния стаж, публикуват на интернет страницата си информация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местата и времевия период на провеждане на професионалния стаж. Информацията се изпраща и на Министерството на правосъдието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публикуване на неговата интернет страница.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Институциите, организациите и лицата сами определят правилата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прием на заявления и подбор на кандидат-стажанти. Те предоставят на приетите при тях кандидат-стажанти документите по </w:t>
      </w:r>
      <w:hyperlink r:id="rId18" w:history="1">
        <w:r w:rsidRPr="00B12F3C">
          <w:rPr>
            <w:rFonts w:ascii="Times New Roman" w:eastAsia="Times New Roman" w:hAnsi="Times New Roman" w:cs="Times New Roman"/>
            <w:color w:val="000000"/>
            <w:sz w:val="24"/>
            <w:szCs w:val="24"/>
            <w:lang w:eastAsia="bg-BG"/>
          </w:rPr>
          <w:t>чл. 4, ал. 1, т. 5</w:t>
        </w:r>
      </w:hyperlink>
      <w:r w:rsidRPr="00B12F3C">
        <w:rPr>
          <w:rFonts w:ascii="Times New Roman" w:eastAsia="Times New Roman" w:hAnsi="Times New Roman" w:cs="Times New Roman"/>
          <w:color w:val="000000"/>
          <w:sz w:val="24"/>
          <w:szCs w:val="24"/>
          <w:lang w:eastAsia="bg-BG"/>
        </w:rPr>
        <w:t xml:space="preserve"> и </w:t>
      </w:r>
      <w:hyperlink r:id="rId19" w:history="1">
        <w:r w:rsidRPr="00B12F3C">
          <w:rPr>
            <w:rFonts w:ascii="Times New Roman" w:eastAsia="Times New Roman" w:hAnsi="Times New Roman" w:cs="Times New Roman"/>
            <w:color w:val="000000"/>
            <w:sz w:val="24"/>
            <w:szCs w:val="24"/>
            <w:lang w:eastAsia="bg-BG"/>
          </w:rPr>
          <w:t>ал. 2</w:t>
        </w:r>
      </w:hyperlink>
      <w:r w:rsidRPr="00B12F3C">
        <w:rPr>
          <w:rFonts w:ascii="Times New Roman" w:eastAsia="Times New Roman" w:hAnsi="Times New Roman" w:cs="Times New Roman"/>
          <w:color w:val="000000"/>
          <w:sz w:val="24"/>
          <w:szCs w:val="24"/>
          <w:lang w:eastAsia="bg-BG"/>
        </w:rPr>
        <w:t>.</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7" w:name="to_paragraph_id40088600"/>
      <w:bookmarkEnd w:id="27"/>
      <w:r w:rsidRPr="00B12F3C">
        <w:rPr>
          <w:rFonts w:ascii="Times New Roman" w:eastAsia="Times New Roman" w:hAnsi="Times New Roman" w:cs="Times New Roman"/>
          <w:b/>
          <w:bCs/>
          <w:color w:val="000000"/>
          <w:sz w:val="24"/>
          <w:szCs w:val="24"/>
          <w:lang w:eastAsia="bg-BG"/>
        </w:rPr>
        <w:t>Чл. 20</w:t>
      </w:r>
      <w:r w:rsidRPr="00B12F3C">
        <w:rPr>
          <w:rFonts w:ascii="Times New Roman" w:eastAsia="Times New Roman" w:hAnsi="Times New Roman" w:cs="Times New Roman"/>
          <w:color w:val="000000"/>
          <w:sz w:val="24"/>
          <w:szCs w:val="24"/>
          <w:lang w:eastAsia="bg-BG"/>
        </w:rPr>
        <w:t xml:space="preserve">. В случай че стажант-юристът не е представил писмено съгласие на наставника съгласно </w:t>
      </w:r>
      <w:hyperlink r:id="rId20" w:history="1">
        <w:r w:rsidRPr="00B12F3C">
          <w:rPr>
            <w:rFonts w:ascii="Times New Roman" w:eastAsia="Times New Roman" w:hAnsi="Times New Roman" w:cs="Times New Roman"/>
            <w:color w:val="000000"/>
            <w:sz w:val="24"/>
            <w:szCs w:val="24"/>
            <w:lang w:eastAsia="bg-BG"/>
          </w:rPr>
          <w:t xml:space="preserve">чл. 296, т. 6 от Закона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съдебната власт</w:t>
        </w:r>
      </w:hyperlink>
      <w:r w:rsidRPr="00B12F3C">
        <w:rPr>
          <w:rFonts w:ascii="Times New Roman" w:eastAsia="Times New Roman" w:hAnsi="Times New Roman" w:cs="Times New Roman"/>
          <w:color w:val="000000"/>
          <w:sz w:val="24"/>
          <w:szCs w:val="24"/>
          <w:lang w:eastAsia="bg-BG"/>
        </w:rPr>
        <w:t xml:space="preserve">, стажът се провежда при наставник, отговарящ на изискванията на </w:t>
      </w:r>
      <w:hyperlink r:id="rId21" w:history="1">
        <w:r w:rsidRPr="00B12F3C">
          <w:rPr>
            <w:rFonts w:ascii="Times New Roman" w:eastAsia="Times New Roman" w:hAnsi="Times New Roman" w:cs="Times New Roman"/>
            <w:color w:val="000000"/>
            <w:sz w:val="24"/>
            <w:szCs w:val="24"/>
            <w:lang w:eastAsia="bg-BG"/>
          </w:rPr>
          <w:t>чл. 297, ал. 5 от същия закон</w:t>
        </w:r>
      </w:hyperlink>
      <w:r w:rsidRPr="00B12F3C">
        <w:rPr>
          <w:rFonts w:ascii="Times New Roman" w:eastAsia="Times New Roman" w:hAnsi="Times New Roman" w:cs="Times New Roman"/>
          <w:color w:val="000000"/>
          <w:sz w:val="24"/>
          <w:szCs w:val="24"/>
          <w:lang w:eastAsia="bg-BG"/>
        </w:rPr>
        <w:t xml:space="preserve">, в орган на съдебната власт по </w:t>
      </w:r>
      <w:hyperlink r:id="rId22" w:history="1">
        <w:r w:rsidRPr="00B12F3C">
          <w:rPr>
            <w:rFonts w:ascii="Times New Roman" w:eastAsia="Times New Roman" w:hAnsi="Times New Roman" w:cs="Times New Roman"/>
            <w:color w:val="000000"/>
            <w:sz w:val="24"/>
            <w:szCs w:val="24"/>
            <w:lang w:eastAsia="bg-BG"/>
          </w:rPr>
          <w:t>чл. 7, ал. 2</w:t>
        </w:r>
      </w:hyperlink>
      <w:r w:rsidRPr="00B12F3C">
        <w:rPr>
          <w:rFonts w:ascii="Times New Roman" w:eastAsia="Times New Roman" w:hAnsi="Times New Roman" w:cs="Times New Roman"/>
          <w:color w:val="000000"/>
          <w:sz w:val="24"/>
          <w:szCs w:val="24"/>
          <w:lang w:eastAsia="bg-BG"/>
        </w:rPr>
        <w:t xml:space="preserve"> по ред, определен от председателя на окръжния съд. Това обстоятелство се посочва в заповедта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разпределение по </w:t>
      </w:r>
      <w:hyperlink r:id="rId23" w:history="1">
        <w:r w:rsidRPr="00B12F3C">
          <w:rPr>
            <w:rFonts w:ascii="Times New Roman" w:eastAsia="Times New Roman" w:hAnsi="Times New Roman" w:cs="Times New Roman"/>
            <w:color w:val="000000"/>
            <w:sz w:val="24"/>
            <w:szCs w:val="24"/>
            <w:lang w:eastAsia="bg-BG"/>
          </w:rPr>
          <w:t>чл. 6, ал. 1</w:t>
        </w:r>
      </w:hyperlink>
      <w:r w:rsidRPr="00B12F3C">
        <w:rPr>
          <w:rFonts w:ascii="Times New Roman" w:eastAsia="Times New Roman" w:hAnsi="Times New Roman" w:cs="Times New Roman"/>
          <w:color w:val="000000"/>
          <w:sz w:val="24"/>
          <w:szCs w:val="24"/>
          <w:lang w:eastAsia="bg-BG"/>
        </w:rPr>
        <w:t>.</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28" w:name="to_paragraph_id40088601"/>
      <w:bookmarkEnd w:id="28"/>
      <w:r w:rsidRPr="00B12F3C">
        <w:rPr>
          <w:rFonts w:ascii="Times New Roman" w:eastAsia="Times New Roman" w:hAnsi="Times New Roman" w:cs="Times New Roman"/>
          <w:b/>
          <w:bCs/>
          <w:color w:val="000000"/>
          <w:sz w:val="24"/>
          <w:szCs w:val="24"/>
          <w:lang w:eastAsia="bg-BG"/>
        </w:rPr>
        <w:t>Глава трета</w:t>
      </w:r>
      <w:r w:rsidRPr="00B12F3C">
        <w:rPr>
          <w:rFonts w:ascii="Times New Roman" w:eastAsia="Times New Roman" w:hAnsi="Times New Roman" w:cs="Times New Roman"/>
          <w:b/>
          <w:bCs/>
          <w:color w:val="000000"/>
          <w:sz w:val="24"/>
          <w:szCs w:val="24"/>
          <w:lang w:eastAsia="bg-BG"/>
        </w:rPr>
        <w:br/>
        <w:t xml:space="preserve">ПРИДОБИВАНЕ НА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b/>
          <w:bCs/>
          <w:color w:val="000000"/>
          <w:sz w:val="24"/>
          <w:szCs w:val="24"/>
          <w:lang w:eastAsia="bg-BG"/>
        </w:rPr>
        <w:t xml:space="preserve">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ПРАВОСПОСОБНОСТ</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29" w:name="to_paragraph_id40088602"/>
      <w:bookmarkEnd w:id="29"/>
      <w:r w:rsidRPr="00B12F3C">
        <w:rPr>
          <w:rFonts w:ascii="Times New Roman" w:eastAsia="Times New Roman" w:hAnsi="Times New Roman" w:cs="Times New Roman"/>
          <w:b/>
          <w:bCs/>
          <w:color w:val="000000"/>
          <w:sz w:val="24"/>
          <w:szCs w:val="24"/>
          <w:lang w:eastAsia="bg-BG"/>
        </w:rPr>
        <w:t>Чл. 21</w:t>
      </w:r>
      <w:r w:rsidRPr="00B12F3C">
        <w:rPr>
          <w:rFonts w:ascii="Times New Roman" w:eastAsia="Times New Roman" w:hAnsi="Times New Roman" w:cs="Times New Roman"/>
          <w:color w:val="000000"/>
          <w:sz w:val="24"/>
          <w:szCs w:val="24"/>
          <w:lang w:eastAsia="bg-BG"/>
        </w:rPr>
        <w:t xml:space="preserve">. След приключване на стажа стажант-юристите полагат изпит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0" w:name="to_paragraph_id40088603"/>
      <w:bookmarkEnd w:id="30"/>
      <w:r w:rsidRPr="00B12F3C">
        <w:rPr>
          <w:rFonts w:ascii="Times New Roman" w:eastAsia="Times New Roman" w:hAnsi="Times New Roman" w:cs="Times New Roman"/>
          <w:b/>
          <w:bCs/>
          <w:color w:val="000000"/>
          <w:sz w:val="24"/>
          <w:szCs w:val="24"/>
          <w:lang w:eastAsia="bg-BG"/>
        </w:rPr>
        <w:t>Чл. 22</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явяване и допускане до изпит стажант-юристът подава писмено заявление до министъра на правосъдието чрез председателя на съответния окръжен съд. Към заявлението се прилага заверена стажантска книжка и подписан от наставника по </w:t>
      </w:r>
      <w:hyperlink r:id="rId24" w:history="1">
        <w:r w:rsidRPr="00B12F3C">
          <w:rPr>
            <w:rFonts w:ascii="Times New Roman" w:eastAsia="Times New Roman" w:hAnsi="Times New Roman" w:cs="Times New Roman"/>
            <w:color w:val="000000"/>
            <w:sz w:val="24"/>
            <w:szCs w:val="24"/>
            <w:lang w:eastAsia="bg-BG"/>
          </w:rPr>
          <w:t xml:space="preserve">чл. 297, ал. 5 от Закона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съдебната власт</w:t>
        </w:r>
      </w:hyperlink>
      <w:r w:rsidRPr="00B12F3C">
        <w:rPr>
          <w:rFonts w:ascii="Times New Roman" w:eastAsia="Times New Roman" w:hAnsi="Times New Roman" w:cs="Times New Roman"/>
          <w:color w:val="000000"/>
          <w:sz w:val="24"/>
          <w:szCs w:val="24"/>
          <w:lang w:eastAsia="bg-BG"/>
        </w:rPr>
        <w:t xml:space="preserve"> индивидуален план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провеждане на професионалния стаж.</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1" w:name="to_paragraph_id40088604"/>
      <w:bookmarkEnd w:id="31"/>
      <w:r w:rsidRPr="00B12F3C">
        <w:rPr>
          <w:rFonts w:ascii="Times New Roman" w:eastAsia="Times New Roman" w:hAnsi="Times New Roman" w:cs="Times New Roman"/>
          <w:b/>
          <w:bCs/>
          <w:color w:val="000000"/>
          <w:sz w:val="24"/>
          <w:szCs w:val="24"/>
          <w:lang w:eastAsia="bg-BG"/>
        </w:rPr>
        <w:t>Чл. 23</w:t>
      </w:r>
      <w:r w:rsidRPr="00B12F3C">
        <w:rPr>
          <w:rFonts w:ascii="Times New Roman" w:eastAsia="Times New Roman" w:hAnsi="Times New Roman" w:cs="Times New Roman"/>
          <w:color w:val="000000"/>
          <w:sz w:val="24"/>
          <w:szCs w:val="24"/>
          <w:lang w:eastAsia="bg-BG"/>
        </w:rPr>
        <w:t>. (1) Изпитът се провежда два пъти в годината – през месец април и месец октомври.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lastRenderedPageBreak/>
        <w:t xml:space="preserve">(2) Министърът на правосъдието със заповед определя деня, часа и мястото на провеждане на изпита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xml:space="preserve">, както и допуснатите до изпит стажант-юристи.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изпита през месец април заявлението с приложенията към него се подава най-късно до края на месец февруари, 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изпита през месец октомври – най-късно до края на месец август.</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(4) Министърът на правосъдието със заповед по ал. 2 може да насрочва изпит и по-често от два пъти годишно, когато подадените молби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явяване на изпит са повече от двеста и стажант-юристите отговарят на изискванията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допускане до изпит.</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(5) Когато заявлението с приложенията към него не съответстват на изискванията по </w:t>
      </w:r>
      <w:hyperlink r:id="rId25" w:history="1">
        <w:r w:rsidRPr="00B12F3C">
          <w:rPr>
            <w:rFonts w:ascii="Times New Roman" w:eastAsia="Times New Roman" w:hAnsi="Times New Roman" w:cs="Times New Roman"/>
            <w:color w:val="000000"/>
            <w:sz w:val="24"/>
            <w:szCs w:val="24"/>
            <w:lang w:eastAsia="bg-BG"/>
          </w:rPr>
          <w:t>чл. 22</w:t>
        </w:r>
      </w:hyperlink>
      <w:r w:rsidRPr="00B12F3C">
        <w:rPr>
          <w:rFonts w:ascii="Times New Roman" w:eastAsia="Times New Roman" w:hAnsi="Times New Roman" w:cs="Times New Roman"/>
          <w:color w:val="000000"/>
          <w:sz w:val="24"/>
          <w:szCs w:val="24"/>
          <w:lang w:eastAsia="bg-BG"/>
        </w:rPr>
        <w:t xml:space="preserve">, стажант-юристът се уведомява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w:t>
      </w:r>
      <w:proofErr w:type="spellStart"/>
      <w:r w:rsidRPr="00B12F3C">
        <w:rPr>
          <w:rFonts w:ascii="Times New Roman" w:eastAsia="Times New Roman" w:hAnsi="Times New Roman" w:cs="Times New Roman"/>
          <w:color w:val="000000"/>
          <w:sz w:val="24"/>
          <w:szCs w:val="24"/>
          <w:lang w:eastAsia="bg-BG"/>
        </w:rPr>
        <w:t>нередовностите</w:t>
      </w:r>
      <w:proofErr w:type="spellEnd"/>
      <w:r w:rsidRPr="00B12F3C">
        <w:rPr>
          <w:rFonts w:ascii="Times New Roman" w:eastAsia="Times New Roman" w:hAnsi="Times New Roman" w:cs="Times New Roman"/>
          <w:color w:val="000000"/>
          <w:sz w:val="24"/>
          <w:szCs w:val="24"/>
          <w:lang w:eastAsia="bg-BG"/>
        </w:rPr>
        <w:t xml:space="preserve"> чрез интернет страницата на Министерството на правосъдието, като се дава 7-дневен срок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отстраняването им.</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(6) Заповедта на министъра на правосъдието със списъка на допуснатите до изпит стажант-юристи се обявяват на видно място в сградата на Министерството на правосъдието не по-късно от три дни преди датата на провеждането на изпита и се публикуват на интернет страницата на министерството.</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2" w:name="to_paragraph_id40088605"/>
      <w:bookmarkEnd w:id="32"/>
      <w:r w:rsidRPr="00B12F3C">
        <w:rPr>
          <w:rFonts w:ascii="Times New Roman" w:eastAsia="Times New Roman" w:hAnsi="Times New Roman" w:cs="Times New Roman"/>
          <w:b/>
          <w:bCs/>
          <w:color w:val="000000"/>
          <w:sz w:val="24"/>
          <w:szCs w:val="24"/>
          <w:lang w:eastAsia="bg-BG"/>
        </w:rPr>
        <w:t>Чл. 24</w:t>
      </w:r>
      <w:r w:rsidRPr="00B12F3C">
        <w:rPr>
          <w:rFonts w:ascii="Times New Roman" w:eastAsia="Times New Roman" w:hAnsi="Times New Roman" w:cs="Times New Roman"/>
          <w:color w:val="000000"/>
          <w:sz w:val="24"/>
          <w:szCs w:val="24"/>
          <w:lang w:eastAsia="bg-BG"/>
        </w:rPr>
        <w:t>. (1) Изпитът се провежда от петчленна комисия в състав: председател – представител от Инспектората към министъра на правосъдието, и членове – хабилитиран учен по правни науки, представител на Висшия адвокатски съвет и двама представители, определени измежду следните органи на съдебната власт – Върховния касационен съд, Върховния административен съд, Върховната касационна прокуратура, Върховната административна прокуратура и Националната следствена служба.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Органите на съдебната власт и на Висшия адвокатски съвет уведомяват министъра на правосъдието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определените от тях представители.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Министърът на правосъдието определя висшето училище, което да излъчи хабилитирания учен по правни науки.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(4) Съставът на комисията се определя със заповед на министъра на правосъдието, в която се посочват и петима резервни членове. Комисията се назначава поне един месец преди провеждане на изпита.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(5) При отсъствие на редовен член на комисията той се замества с резервен член от същия орган, същата институция или същото висше училище.</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(6) Членовете от Върховния касационен съд, Върховния административен съд, Върховната касационна прокуратура, Върховната административна прокуратура и Националната следствена служба се включват в комисиите на ротационен принцип.</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(7) Възнаграждението на председателя и членовете на изпитната комисия се определя с оглед на действащото законодателство.</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3" w:name="to_paragraph_id40088606"/>
      <w:bookmarkEnd w:id="33"/>
      <w:r w:rsidRPr="00B12F3C">
        <w:rPr>
          <w:rFonts w:ascii="Times New Roman" w:eastAsia="Times New Roman" w:hAnsi="Times New Roman" w:cs="Times New Roman"/>
          <w:b/>
          <w:bCs/>
          <w:color w:val="000000"/>
          <w:sz w:val="24"/>
          <w:szCs w:val="24"/>
          <w:lang w:eastAsia="bg-BG"/>
        </w:rPr>
        <w:t>Чл. 25</w:t>
      </w:r>
      <w:r w:rsidRPr="00B12F3C">
        <w:rPr>
          <w:rFonts w:ascii="Times New Roman" w:eastAsia="Times New Roman" w:hAnsi="Times New Roman" w:cs="Times New Roman"/>
          <w:color w:val="000000"/>
          <w:sz w:val="24"/>
          <w:szCs w:val="24"/>
          <w:lang w:eastAsia="bg-BG"/>
        </w:rPr>
        <w:t xml:space="preserve">. (1) Комисията приема правила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организацията на провеждане на изпита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които се публикуват на интернет страницата на Министерството на правосъдието най-късно една седмица преди изпита.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Комисията взема решения само присъствено и в пълен състав с обикновено мнозинство.</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Председателят на комисията ръководи нейната работа, следи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спазване на правилата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провеждане на изпита и обявява началото и края на изпитния ден.</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4" w:name="to_paragraph_id40088607"/>
      <w:bookmarkEnd w:id="34"/>
      <w:r w:rsidRPr="00B12F3C">
        <w:rPr>
          <w:rFonts w:ascii="Times New Roman" w:eastAsia="Times New Roman" w:hAnsi="Times New Roman" w:cs="Times New Roman"/>
          <w:b/>
          <w:bCs/>
          <w:color w:val="000000"/>
          <w:sz w:val="24"/>
          <w:szCs w:val="24"/>
          <w:lang w:eastAsia="bg-BG"/>
        </w:rPr>
        <w:t>Чл. 26</w:t>
      </w:r>
      <w:r w:rsidRPr="00B12F3C">
        <w:rPr>
          <w:rFonts w:ascii="Times New Roman" w:eastAsia="Times New Roman" w:hAnsi="Times New Roman" w:cs="Times New Roman"/>
          <w:color w:val="000000"/>
          <w:sz w:val="24"/>
          <w:szCs w:val="24"/>
          <w:lang w:eastAsia="bg-BG"/>
        </w:rPr>
        <w:t xml:space="preserve">. (1) Изпитът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xml:space="preserve"> е единен и анонимен. Той се състои от две части – решаване на тест и решаване на казус.</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Изпитът се оценява с "издържал" или "неиздържал".</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До решаване на казус се допускат само кандидати, получили оценка "издържал" на теста.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lastRenderedPageBreak/>
        <w:t>(4) Списъкът на допуснатите до решаване на казус се изготвя и подписва от комисията, като се публикува на интернет страницата на Министерството на правосъдието и се обявява на видно място в сградата на министерството до седем дни след провеждане на теста. Втората част от изпита се провежда десет дни след провеждането на теста.</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5" w:name="to_paragraph_id40088608"/>
      <w:bookmarkEnd w:id="35"/>
      <w:r w:rsidRPr="00B12F3C">
        <w:rPr>
          <w:rFonts w:ascii="Times New Roman" w:eastAsia="Times New Roman" w:hAnsi="Times New Roman" w:cs="Times New Roman"/>
          <w:b/>
          <w:bCs/>
          <w:color w:val="000000"/>
          <w:sz w:val="24"/>
          <w:szCs w:val="24"/>
          <w:lang w:eastAsia="bg-BG"/>
        </w:rPr>
        <w:t>Чл. 27</w:t>
      </w:r>
      <w:r w:rsidRPr="00B12F3C">
        <w:rPr>
          <w:rFonts w:ascii="Times New Roman" w:eastAsia="Times New Roman" w:hAnsi="Times New Roman" w:cs="Times New Roman"/>
          <w:color w:val="000000"/>
          <w:sz w:val="24"/>
          <w:szCs w:val="24"/>
          <w:lang w:eastAsia="bg-BG"/>
        </w:rPr>
        <w:t>. Тестът и казусът се съставят въз основа на тематичен конспект, утвърден със заповед от министъра на правосъдието.</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6" w:name="to_paragraph_id40088609"/>
      <w:bookmarkEnd w:id="36"/>
      <w:r w:rsidRPr="00B12F3C">
        <w:rPr>
          <w:rFonts w:ascii="Times New Roman" w:eastAsia="Times New Roman" w:hAnsi="Times New Roman" w:cs="Times New Roman"/>
          <w:b/>
          <w:bCs/>
          <w:color w:val="000000"/>
          <w:sz w:val="24"/>
          <w:szCs w:val="24"/>
          <w:lang w:eastAsia="bg-BG"/>
        </w:rPr>
        <w:t>Чл. 28</w:t>
      </w:r>
      <w:r w:rsidRPr="00B12F3C">
        <w:rPr>
          <w:rFonts w:ascii="Times New Roman" w:eastAsia="Times New Roman" w:hAnsi="Times New Roman" w:cs="Times New Roman"/>
          <w:color w:val="000000"/>
          <w:sz w:val="24"/>
          <w:szCs w:val="24"/>
          <w:lang w:eastAsia="bg-BG"/>
        </w:rPr>
        <w:t xml:space="preserve">. (1) Чрез теста се проверяват придобитите по време на стажа практически знания и умения по образуването, движението и приключването на съдебните, прокурорските и следствените дела и свързаните с тях актове. Тестът съдържа пропорционално и въпроси от процесуалноправната материя, правната уредба на съдебната система и професионалната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етика.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Тестът се състои от 30 въпроса,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всеки един от които са предложени три или четири отговора, от които само един е верен. Въпросите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всеки изпит се определят от изпитната комисия.</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Преди започване на изпита се проверява самоличността на стажант-юриста.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(4) Тестът се раздава на кандидатите, поставен в плик – голям формат, напечатан на хартия и подпечатан с печата на Министерството на правосъдието.</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(5) При решаване на теста кандидатите нямат право да ползват помощни материали (нормативни актове, учебници, съдебна практика, коментари и др.).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(6) По време на изпита не се допуска ползването на компютри, мобилни телефони и други технически средства. Кандидатите могат да пишат само със син химикал.</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(7) Изпитът продължава два астрономически часа. Кандидатите отварят пликовете само след обявяване началото на изпита. Не се допуска влизане на кандидати в изпитните помещения по-късно от обявения начален час.</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(8) В края на изпита кандидатите поставят теста в плика – голям формат. Всеки кандидат изписва трите си имена и единния си граждански номер върху лист, който поставя в плик – малък формат, подпечатан с печата на Министерството на правосъдието. Малкият плик се запечатва от кандидата и се поставя в плика с теста, преди да се предаде на комисията. Малкият плик се отваря след оценяването на теста.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(9) Тестът се оценява с оценка "издържал" и "неиздържал". Оценка "издържал" се поставя на кандидат, отговорил правилно на най-малко 70 % от въпросите, като оценката се нанася върху теста и се вписва в протокол, който се подписва от всички членове на изпитната комисия и се предава на съответната дирекция в Министерството на правосъдието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съхранение.</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7" w:name="to_paragraph_id40088610"/>
      <w:bookmarkEnd w:id="37"/>
      <w:r w:rsidRPr="00B12F3C">
        <w:rPr>
          <w:rFonts w:ascii="Times New Roman" w:eastAsia="Times New Roman" w:hAnsi="Times New Roman" w:cs="Times New Roman"/>
          <w:b/>
          <w:bCs/>
          <w:color w:val="000000"/>
          <w:sz w:val="24"/>
          <w:szCs w:val="24"/>
          <w:lang w:eastAsia="bg-BG"/>
        </w:rPr>
        <w:t>Чл. 29</w:t>
      </w:r>
      <w:r w:rsidRPr="00B12F3C">
        <w:rPr>
          <w:rFonts w:ascii="Times New Roman" w:eastAsia="Times New Roman" w:hAnsi="Times New Roman" w:cs="Times New Roman"/>
          <w:color w:val="000000"/>
          <w:sz w:val="24"/>
          <w:szCs w:val="24"/>
          <w:lang w:eastAsia="bg-BG"/>
        </w:rPr>
        <w:t>. (1) Чрез решаване на казус се проверяват уменията на кандидатите да анализират фактите с правно значение, както и да прилагат на практика теоретичните знания.</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Казусът се съставя от комисията в три варианта.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При решаване на казуса кандидатите може да ползват само нормативни актове и съдебна практика.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(4) Казусът се оценява с оценки "издържал" и "неиздържал". Пликът – малък формат, се отваря след оценяване на писмената работа, като името на кандидата и оценката му се вписват в протокол, който се подписва от всички членове на изпитната комисия и се предава на съответната дирекция в Министерството на правосъдието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съхранение.</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(5) С "издържал" се оценява казус при получена оценка "издържал" най-малко от трима от членовете на изпитната комисия.</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lastRenderedPageBreak/>
        <w:t xml:space="preserve">(6) При провеждането на тази част от изпита се прилагат съответно правилата на </w:t>
      </w:r>
      <w:hyperlink r:id="rId26" w:history="1">
        <w:r w:rsidRPr="00B12F3C">
          <w:rPr>
            <w:rFonts w:ascii="Times New Roman" w:eastAsia="Times New Roman" w:hAnsi="Times New Roman" w:cs="Times New Roman"/>
            <w:color w:val="000000"/>
            <w:sz w:val="24"/>
            <w:szCs w:val="24"/>
            <w:lang w:eastAsia="bg-BG"/>
          </w:rPr>
          <w:t>чл. 28, ал. 3</w:t>
        </w:r>
      </w:hyperlink>
      <w:r w:rsidRPr="00B12F3C">
        <w:rPr>
          <w:rFonts w:ascii="Times New Roman" w:eastAsia="Times New Roman" w:hAnsi="Times New Roman" w:cs="Times New Roman"/>
          <w:color w:val="000000"/>
          <w:sz w:val="24"/>
          <w:szCs w:val="24"/>
          <w:lang w:eastAsia="bg-BG"/>
        </w:rPr>
        <w:t xml:space="preserve">, </w:t>
      </w:r>
      <w:hyperlink r:id="rId27" w:history="1">
        <w:r w:rsidRPr="00B12F3C">
          <w:rPr>
            <w:rFonts w:ascii="Times New Roman" w:eastAsia="Times New Roman" w:hAnsi="Times New Roman" w:cs="Times New Roman"/>
            <w:color w:val="000000"/>
            <w:sz w:val="24"/>
            <w:szCs w:val="24"/>
            <w:lang w:eastAsia="bg-BG"/>
          </w:rPr>
          <w:t>4</w:t>
        </w:r>
      </w:hyperlink>
      <w:r w:rsidRPr="00B12F3C">
        <w:rPr>
          <w:rFonts w:ascii="Times New Roman" w:eastAsia="Times New Roman" w:hAnsi="Times New Roman" w:cs="Times New Roman"/>
          <w:color w:val="000000"/>
          <w:sz w:val="24"/>
          <w:szCs w:val="24"/>
          <w:lang w:eastAsia="bg-BG"/>
        </w:rPr>
        <w:t xml:space="preserve">, </w:t>
      </w:r>
      <w:hyperlink r:id="rId28" w:history="1">
        <w:r w:rsidRPr="00B12F3C">
          <w:rPr>
            <w:rFonts w:ascii="Times New Roman" w:eastAsia="Times New Roman" w:hAnsi="Times New Roman" w:cs="Times New Roman"/>
            <w:color w:val="000000"/>
            <w:sz w:val="24"/>
            <w:szCs w:val="24"/>
            <w:lang w:eastAsia="bg-BG"/>
          </w:rPr>
          <w:t>6</w:t>
        </w:r>
      </w:hyperlink>
      <w:r w:rsidRPr="00B12F3C">
        <w:rPr>
          <w:rFonts w:ascii="Times New Roman" w:eastAsia="Times New Roman" w:hAnsi="Times New Roman" w:cs="Times New Roman"/>
          <w:color w:val="000000"/>
          <w:sz w:val="24"/>
          <w:szCs w:val="24"/>
          <w:lang w:eastAsia="bg-BG"/>
        </w:rPr>
        <w:t xml:space="preserve">, </w:t>
      </w:r>
      <w:hyperlink r:id="rId29" w:history="1">
        <w:r w:rsidRPr="00B12F3C">
          <w:rPr>
            <w:rFonts w:ascii="Times New Roman" w:eastAsia="Times New Roman" w:hAnsi="Times New Roman" w:cs="Times New Roman"/>
            <w:color w:val="000000"/>
            <w:sz w:val="24"/>
            <w:szCs w:val="24"/>
            <w:lang w:eastAsia="bg-BG"/>
          </w:rPr>
          <w:t>7</w:t>
        </w:r>
      </w:hyperlink>
      <w:r w:rsidRPr="00B12F3C">
        <w:rPr>
          <w:rFonts w:ascii="Times New Roman" w:eastAsia="Times New Roman" w:hAnsi="Times New Roman" w:cs="Times New Roman"/>
          <w:color w:val="000000"/>
          <w:sz w:val="24"/>
          <w:szCs w:val="24"/>
          <w:lang w:eastAsia="bg-BG"/>
        </w:rPr>
        <w:t xml:space="preserve"> и </w:t>
      </w:r>
      <w:hyperlink r:id="rId30" w:history="1">
        <w:r w:rsidRPr="00B12F3C">
          <w:rPr>
            <w:rFonts w:ascii="Times New Roman" w:eastAsia="Times New Roman" w:hAnsi="Times New Roman" w:cs="Times New Roman"/>
            <w:color w:val="000000"/>
            <w:sz w:val="24"/>
            <w:szCs w:val="24"/>
            <w:lang w:eastAsia="bg-BG"/>
          </w:rPr>
          <w:t>8</w:t>
        </w:r>
      </w:hyperlink>
      <w:r w:rsidRPr="00B12F3C">
        <w:rPr>
          <w:rFonts w:ascii="Times New Roman" w:eastAsia="Times New Roman" w:hAnsi="Times New Roman" w:cs="Times New Roman"/>
          <w:color w:val="000000"/>
          <w:sz w:val="24"/>
          <w:szCs w:val="24"/>
          <w:lang w:eastAsia="bg-BG"/>
        </w:rPr>
        <w:t>.</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8" w:name="to_paragraph_id40088611"/>
      <w:bookmarkEnd w:id="38"/>
      <w:r w:rsidRPr="00B12F3C">
        <w:rPr>
          <w:rFonts w:ascii="Times New Roman" w:eastAsia="Times New Roman" w:hAnsi="Times New Roman" w:cs="Times New Roman"/>
          <w:b/>
          <w:bCs/>
          <w:color w:val="000000"/>
          <w:sz w:val="24"/>
          <w:szCs w:val="24"/>
          <w:lang w:eastAsia="bg-BG"/>
        </w:rPr>
        <w:t>Чл. 30</w:t>
      </w:r>
      <w:r w:rsidRPr="00B12F3C">
        <w:rPr>
          <w:rFonts w:ascii="Times New Roman" w:eastAsia="Times New Roman" w:hAnsi="Times New Roman" w:cs="Times New Roman"/>
          <w:color w:val="000000"/>
          <w:sz w:val="24"/>
          <w:szCs w:val="24"/>
          <w:lang w:eastAsia="bg-BG"/>
        </w:rPr>
        <w:t>. (1) Изпитът се оценява с "издържал" при оценка "издържал" както на теста, така и на казуса.</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Отговорите на теста и казуса се публикуват на интернет страницата на Министерството на правосъдието в деня след провеждането на съответната част на изпита.</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39" w:name="to_paragraph_id40088612"/>
      <w:bookmarkEnd w:id="39"/>
      <w:r w:rsidRPr="00B12F3C">
        <w:rPr>
          <w:rFonts w:ascii="Times New Roman" w:eastAsia="Times New Roman" w:hAnsi="Times New Roman" w:cs="Times New Roman"/>
          <w:b/>
          <w:bCs/>
          <w:color w:val="000000"/>
          <w:sz w:val="24"/>
          <w:szCs w:val="24"/>
          <w:lang w:eastAsia="bg-BG"/>
        </w:rPr>
        <w:t>Чл. 31</w:t>
      </w:r>
      <w:r w:rsidRPr="00B12F3C">
        <w:rPr>
          <w:rFonts w:ascii="Times New Roman" w:eastAsia="Times New Roman" w:hAnsi="Times New Roman" w:cs="Times New Roman"/>
          <w:color w:val="000000"/>
          <w:sz w:val="24"/>
          <w:szCs w:val="24"/>
          <w:lang w:eastAsia="bg-BG"/>
        </w:rPr>
        <w:t>. (1) Резултатите от оценяването на казуса се обявяват от комисията в двуседмичен срок от датата на провеждане на изпита в списък, който се публикува на интернет страницата на Министерството на правосъдието и се обявява на видно място в сградата на министерството.</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Всеки стажант-юрист има право на достъп до своята писмена работа.</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0" w:name="to_paragraph_id40088613"/>
      <w:bookmarkEnd w:id="40"/>
      <w:r w:rsidRPr="00B12F3C">
        <w:rPr>
          <w:rFonts w:ascii="Times New Roman" w:eastAsia="Times New Roman" w:hAnsi="Times New Roman" w:cs="Times New Roman"/>
          <w:b/>
          <w:bCs/>
          <w:color w:val="000000"/>
          <w:sz w:val="24"/>
          <w:szCs w:val="24"/>
          <w:lang w:eastAsia="bg-BG"/>
        </w:rPr>
        <w:t>Чл. 32</w:t>
      </w:r>
      <w:r w:rsidRPr="00B12F3C">
        <w:rPr>
          <w:rFonts w:ascii="Times New Roman" w:eastAsia="Times New Roman" w:hAnsi="Times New Roman" w:cs="Times New Roman"/>
          <w:color w:val="000000"/>
          <w:sz w:val="24"/>
          <w:szCs w:val="24"/>
          <w:lang w:eastAsia="bg-BG"/>
        </w:rPr>
        <w:t xml:space="preserve">. (1) При оценка "неиздържал" стажант-юристът има право да се яви на изпит след допълнителен двумесечен стаж по реда на </w:t>
      </w:r>
      <w:hyperlink r:id="rId31" w:history="1">
        <w:r w:rsidRPr="00B12F3C">
          <w:rPr>
            <w:rFonts w:ascii="Times New Roman" w:eastAsia="Times New Roman" w:hAnsi="Times New Roman" w:cs="Times New Roman"/>
            <w:color w:val="000000"/>
            <w:sz w:val="24"/>
            <w:szCs w:val="24"/>
            <w:lang w:eastAsia="bg-BG"/>
          </w:rPr>
          <w:t>чл. 6</w:t>
        </w:r>
      </w:hyperlink>
      <w:r w:rsidRPr="00B12F3C">
        <w:rPr>
          <w:rFonts w:ascii="Times New Roman" w:eastAsia="Times New Roman" w:hAnsi="Times New Roman" w:cs="Times New Roman"/>
          <w:color w:val="000000"/>
          <w:sz w:val="24"/>
          <w:szCs w:val="24"/>
          <w:lang w:eastAsia="bg-BG"/>
        </w:rPr>
        <w:t xml:space="preserve"> – </w:t>
      </w:r>
      <w:hyperlink r:id="rId32" w:history="1">
        <w:r w:rsidRPr="00B12F3C">
          <w:rPr>
            <w:rFonts w:ascii="Times New Roman" w:eastAsia="Times New Roman" w:hAnsi="Times New Roman" w:cs="Times New Roman"/>
            <w:color w:val="000000"/>
            <w:sz w:val="24"/>
            <w:szCs w:val="24"/>
            <w:lang w:eastAsia="bg-BG"/>
          </w:rPr>
          <w:t>чл. 15</w:t>
        </w:r>
      </w:hyperlink>
      <w:r w:rsidRPr="00B12F3C">
        <w:rPr>
          <w:rFonts w:ascii="Times New Roman" w:eastAsia="Times New Roman" w:hAnsi="Times New Roman" w:cs="Times New Roman"/>
          <w:color w:val="000000"/>
          <w:sz w:val="24"/>
          <w:szCs w:val="24"/>
          <w:lang w:eastAsia="bg-BG"/>
        </w:rPr>
        <w:t xml:space="preserve"> до три пъти.</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допълнителния стаж стажант-юристът подава само заявлението по </w:t>
      </w:r>
      <w:hyperlink r:id="rId33" w:history="1">
        <w:r w:rsidRPr="00B12F3C">
          <w:rPr>
            <w:rFonts w:ascii="Times New Roman" w:eastAsia="Times New Roman" w:hAnsi="Times New Roman" w:cs="Times New Roman"/>
            <w:color w:val="000000"/>
            <w:sz w:val="24"/>
            <w:szCs w:val="24"/>
            <w:lang w:eastAsia="bg-BG"/>
          </w:rPr>
          <w:t>чл. 4, ал. 1, т. 1</w:t>
        </w:r>
      </w:hyperlink>
      <w:r w:rsidRPr="00B12F3C">
        <w:rPr>
          <w:rFonts w:ascii="Times New Roman" w:eastAsia="Times New Roman" w:hAnsi="Times New Roman" w:cs="Times New Roman"/>
          <w:color w:val="000000"/>
          <w:sz w:val="24"/>
          <w:szCs w:val="24"/>
          <w:lang w:eastAsia="bg-BG"/>
        </w:rPr>
        <w:t xml:space="preserve">.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следващо явяване на изпит се подава писмено заявление до министъра на правосъдието чрез председателя на съответния окръжен съд. Към заявлението се прилага заверена стажантска книжка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проведения допълнителен стаж.</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1" w:name="to_paragraph_id40088614"/>
      <w:bookmarkEnd w:id="41"/>
      <w:r w:rsidRPr="00B12F3C">
        <w:rPr>
          <w:rFonts w:ascii="Times New Roman" w:eastAsia="Times New Roman" w:hAnsi="Times New Roman" w:cs="Times New Roman"/>
          <w:b/>
          <w:bCs/>
          <w:color w:val="000000"/>
          <w:sz w:val="24"/>
          <w:szCs w:val="24"/>
          <w:lang w:eastAsia="bg-BG"/>
        </w:rPr>
        <w:t>Чл. 33</w:t>
      </w:r>
      <w:r w:rsidRPr="00B12F3C">
        <w:rPr>
          <w:rFonts w:ascii="Times New Roman" w:eastAsia="Times New Roman" w:hAnsi="Times New Roman" w:cs="Times New Roman"/>
          <w:color w:val="000000"/>
          <w:sz w:val="24"/>
          <w:szCs w:val="24"/>
          <w:lang w:eastAsia="bg-BG"/>
        </w:rPr>
        <w:t xml:space="preserve">. На положилите успешно изпита се издава удостоверение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подписано от министъра на правосъдието.</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2" w:name="to_paragraph_id40088615"/>
      <w:bookmarkEnd w:id="42"/>
      <w:r w:rsidRPr="00B12F3C">
        <w:rPr>
          <w:rFonts w:ascii="Times New Roman" w:eastAsia="Times New Roman" w:hAnsi="Times New Roman" w:cs="Times New Roman"/>
          <w:b/>
          <w:bCs/>
          <w:color w:val="000000"/>
          <w:sz w:val="24"/>
          <w:szCs w:val="24"/>
          <w:lang w:eastAsia="bg-BG"/>
        </w:rPr>
        <w:t>Чл. 34</w:t>
      </w:r>
      <w:r w:rsidRPr="00B12F3C">
        <w:rPr>
          <w:rFonts w:ascii="Times New Roman" w:eastAsia="Times New Roman" w:hAnsi="Times New Roman" w:cs="Times New Roman"/>
          <w:color w:val="000000"/>
          <w:sz w:val="24"/>
          <w:szCs w:val="24"/>
          <w:lang w:eastAsia="bg-BG"/>
        </w:rPr>
        <w:t>. След изтичането на 6-месечен срок от провеждането на изпита писмените работи на участвалите в изпита кандидати – тестове и решения на казуси, се унищожават.</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43" w:name="to_paragraph_id40088616"/>
      <w:bookmarkEnd w:id="43"/>
      <w:r w:rsidRPr="00B12F3C">
        <w:rPr>
          <w:rFonts w:ascii="Times New Roman" w:eastAsia="Times New Roman" w:hAnsi="Times New Roman" w:cs="Times New Roman"/>
          <w:b/>
          <w:bCs/>
          <w:color w:val="000000"/>
          <w:sz w:val="24"/>
          <w:szCs w:val="24"/>
          <w:lang w:eastAsia="bg-BG"/>
        </w:rPr>
        <w:t>Глава четвърта</w:t>
      </w:r>
      <w:r w:rsidRPr="00B12F3C">
        <w:rPr>
          <w:rFonts w:ascii="Times New Roman" w:eastAsia="Times New Roman" w:hAnsi="Times New Roman" w:cs="Times New Roman"/>
          <w:b/>
          <w:bCs/>
          <w:color w:val="000000"/>
          <w:sz w:val="24"/>
          <w:szCs w:val="24"/>
          <w:lang w:eastAsia="bg-BG"/>
        </w:rPr>
        <w:br/>
        <w:t xml:space="preserve">РЕГИСТЪР НА ЛИЦАТА, ПРИДОБИЛИ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b/>
          <w:bCs/>
          <w:color w:val="000000"/>
          <w:sz w:val="24"/>
          <w:szCs w:val="24"/>
          <w:lang w:eastAsia="bg-BG"/>
        </w:rPr>
        <w:t xml:space="preserve"> </w:t>
      </w:r>
      <w:r w:rsidRPr="00B12F3C">
        <w:rPr>
          <w:rFonts w:ascii="Times New Roman" w:eastAsia="Times New Roman" w:hAnsi="Times New Roman" w:cs="Times New Roman"/>
          <w:b/>
          <w:bCs/>
          <w:color w:val="000000"/>
          <w:sz w:val="24"/>
          <w:szCs w:val="24"/>
          <w:bdr w:val="none" w:sz="0" w:space="0" w:color="auto" w:frame="1"/>
          <w:shd w:val="clear" w:color="auto" w:fill="FFFFFF"/>
          <w:lang w:eastAsia="bg-BG"/>
        </w:rPr>
        <w:t>ПРАВОСПОСОБНОСТ</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4" w:name="to_paragraph_id40088617"/>
      <w:bookmarkEnd w:id="44"/>
      <w:r w:rsidRPr="00B12F3C">
        <w:rPr>
          <w:rFonts w:ascii="Times New Roman" w:eastAsia="Times New Roman" w:hAnsi="Times New Roman" w:cs="Times New Roman"/>
          <w:b/>
          <w:bCs/>
          <w:color w:val="000000"/>
          <w:sz w:val="24"/>
          <w:szCs w:val="24"/>
          <w:lang w:eastAsia="bg-BG"/>
        </w:rPr>
        <w:t>Чл. 35</w:t>
      </w:r>
      <w:r w:rsidRPr="00B12F3C">
        <w:rPr>
          <w:rFonts w:ascii="Times New Roman" w:eastAsia="Times New Roman" w:hAnsi="Times New Roman" w:cs="Times New Roman"/>
          <w:color w:val="000000"/>
          <w:sz w:val="24"/>
          <w:szCs w:val="24"/>
          <w:lang w:eastAsia="bg-BG"/>
        </w:rPr>
        <w:t xml:space="preserve">. (1) В Министерството на правосъдието се съставя и поддържа публичен регистър на лицата, придобили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xml:space="preserve">.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(2) Достъпът до регистъра е свободен и безплатен.</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5" w:name="to_paragraph_id40088618"/>
      <w:bookmarkEnd w:id="45"/>
      <w:r w:rsidRPr="00B12F3C">
        <w:rPr>
          <w:rFonts w:ascii="Times New Roman" w:eastAsia="Times New Roman" w:hAnsi="Times New Roman" w:cs="Times New Roman"/>
          <w:b/>
          <w:bCs/>
          <w:color w:val="000000"/>
          <w:sz w:val="24"/>
          <w:szCs w:val="24"/>
          <w:lang w:eastAsia="bg-BG"/>
        </w:rPr>
        <w:t>Чл. 36</w:t>
      </w:r>
      <w:r w:rsidRPr="00B12F3C">
        <w:rPr>
          <w:rFonts w:ascii="Times New Roman" w:eastAsia="Times New Roman" w:hAnsi="Times New Roman" w:cs="Times New Roman"/>
          <w:color w:val="000000"/>
          <w:sz w:val="24"/>
          <w:szCs w:val="24"/>
          <w:lang w:eastAsia="bg-BG"/>
        </w:rPr>
        <w:t xml:space="preserve">. Лице, придобило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xml:space="preserve">, се вписва в регистъра в 7-дневен срок от издаване на удостоверение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6" w:name="to_paragraph_id40088619"/>
      <w:bookmarkEnd w:id="46"/>
      <w:r w:rsidRPr="00B12F3C">
        <w:rPr>
          <w:rFonts w:ascii="Times New Roman" w:eastAsia="Times New Roman" w:hAnsi="Times New Roman" w:cs="Times New Roman"/>
          <w:b/>
          <w:bCs/>
          <w:color w:val="000000"/>
          <w:sz w:val="24"/>
          <w:szCs w:val="24"/>
          <w:lang w:eastAsia="bg-BG"/>
        </w:rPr>
        <w:t>Чл. 37</w:t>
      </w:r>
      <w:r w:rsidRPr="00B12F3C">
        <w:rPr>
          <w:rFonts w:ascii="Times New Roman" w:eastAsia="Times New Roman" w:hAnsi="Times New Roman" w:cs="Times New Roman"/>
          <w:color w:val="000000"/>
          <w:sz w:val="24"/>
          <w:szCs w:val="24"/>
          <w:lang w:eastAsia="bg-BG"/>
        </w:rPr>
        <w:t xml:space="preserve">. В регистъра на лицата, придобили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се вписват:</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1. трите имена на лицето, придобило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датата, на която е издържан изпитът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3. обстоятелството, че удостоверението е изгубено или унищожено;</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4. издаването на дубликат на удостоверението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5. лишаването от право на упражняване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професия.</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47" w:name="to_paragraph_id40088620"/>
      <w:bookmarkEnd w:id="47"/>
      <w:r w:rsidRPr="00B12F3C">
        <w:rPr>
          <w:rFonts w:ascii="Times New Roman" w:eastAsia="Times New Roman" w:hAnsi="Times New Roman" w:cs="Times New Roman"/>
          <w:b/>
          <w:bCs/>
          <w:color w:val="000000"/>
          <w:sz w:val="24"/>
          <w:szCs w:val="24"/>
          <w:lang w:eastAsia="bg-BG"/>
        </w:rPr>
        <w:t>Глава пета</w:t>
      </w:r>
      <w:r w:rsidRPr="00B12F3C">
        <w:rPr>
          <w:rFonts w:ascii="Times New Roman" w:eastAsia="Times New Roman" w:hAnsi="Times New Roman" w:cs="Times New Roman"/>
          <w:b/>
          <w:bCs/>
          <w:color w:val="000000"/>
          <w:sz w:val="24"/>
          <w:szCs w:val="24"/>
          <w:lang w:eastAsia="bg-BG"/>
        </w:rPr>
        <w:br/>
        <w:t>КОНТРОЛ</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48" w:name="to_paragraph_id40088621"/>
      <w:bookmarkEnd w:id="48"/>
      <w:r w:rsidRPr="00B12F3C">
        <w:rPr>
          <w:rFonts w:ascii="Times New Roman" w:eastAsia="Times New Roman" w:hAnsi="Times New Roman" w:cs="Times New Roman"/>
          <w:b/>
          <w:bCs/>
          <w:color w:val="000000"/>
          <w:sz w:val="24"/>
          <w:szCs w:val="24"/>
          <w:lang w:eastAsia="bg-BG"/>
        </w:rPr>
        <w:t>Чл. 38</w:t>
      </w:r>
      <w:r w:rsidRPr="00B12F3C">
        <w:rPr>
          <w:rFonts w:ascii="Times New Roman" w:eastAsia="Times New Roman" w:hAnsi="Times New Roman" w:cs="Times New Roman"/>
          <w:color w:val="000000"/>
          <w:sz w:val="24"/>
          <w:szCs w:val="24"/>
          <w:lang w:eastAsia="bg-BG"/>
        </w:rPr>
        <w:t xml:space="preserve">. Инспекторатът на министъра на правосъдието по </w:t>
      </w:r>
      <w:hyperlink r:id="rId34" w:history="1">
        <w:r w:rsidRPr="00B12F3C">
          <w:rPr>
            <w:rFonts w:ascii="Times New Roman" w:eastAsia="Times New Roman" w:hAnsi="Times New Roman" w:cs="Times New Roman"/>
            <w:color w:val="000000"/>
            <w:sz w:val="24"/>
            <w:szCs w:val="24"/>
            <w:lang w:eastAsia="bg-BG"/>
          </w:rPr>
          <w:t xml:space="preserve">Закона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съдебната власт</w:t>
        </w:r>
      </w:hyperlink>
      <w:r w:rsidRPr="00B12F3C">
        <w:rPr>
          <w:rFonts w:ascii="Times New Roman" w:eastAsia="Times New Roman" w:hAnsi="Times New Roman" w:cs="Times New Roman"/>
          <w:color w:val="000000"/>
          <w:sz w:val="24"/>
          <w:szCs w:val="24"/>
          <w:lang w:eastAsia="bg-BG"/>
        </w:rPr>
        <w:t xml:space="preserve"> осъществява текущ контрол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правилното организиране и провеждане на основния стаж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lastRenderedPageBreak/>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bookmarkStart w:id="49" w:name="to_paragraph_id40088622"/>
      <w:bookmarkEnd w:id="49"/>
      <w:r w:rsidRPr="00B12F3C">
        <w:rPr>
          <w:rFonts w:ascii="Times New Roman" w:eastAsia="Times New Roman" w:hAnsi="Times New Roman" w:cs="Times New Roman"/>
          <w:b/>
          <w:bCs/>
          <w:color w:val="000000"/>
          <w:sz w:val="24"/>
          <w:szCs w:val="24"/>
          <w:lang w:eastAsia="bg-BG"/>
        </w:rPr>
        <w:t>ПРЕХОДНИ И ЗАКЛЮЧИТЕЛНИ РАЗПОРЕДБИ</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50" w:name="to_paragraph_id40088623"/>
      <w:bookmarkEnd w:id="50"/>
      <w:r w:rsidRPr="00B12F3C">
        <w:rPr>
          <w:rFonts w:ascii="Times New Roman" w:eastAsia="Times New Roman" w:hAnsi="Times New Roman" w:cs="Times New Roman"/>
          <w:b/>
          <w:bCs/>
          <w:color w:val="000000"/>
          <w:sz w:val="24"/>
          <w:szCs w:val="24"/>
          <w:lang w:eastAsia="bg-BG"/>
        </w:rPr>
        <w:t>§ 1</w:t>
      </w:r>
      <w:r w:rsidRPr="00B12F3C">
        <w:rPr>
          <w:rFonts w:ascii="Times New Roman" w:eastAsia="Times New Roman" w:hAnsi="Times New Roman" w:cs="Times New Roman"/>
          <w:color w:val="000000"/>
          <w:sz w:val="24"/>
          <w:szCs w:val="24"/>
          <w:lang w:eastAsia="bg-BG"/>
        </w:rPr>
        <w:t>. (1) Наредбата влиза в сила от 1 януари 2020 г.</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Стажът се провежда по реда на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 xml:space="preserve"> от 1 януари 2020 г.</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(3) Изпитът се провежда по реда на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стажант-юристите, провели стажа по новия ред.</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(4) Стажант-юристите, постъпили на стаж до влизането в сила на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 xml:space="preserve">, провеждат стажа при досегашните условия и ред. Изпитите по досегашния ред се насрочват до 1 година от влизане в сила на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51" w:name="to_paragraph_id40088624"/>
      <w:bookmarkEnd w:id="51"/>
      <w:r w:rsidRPr="00B12F3C">
        <w:rPr>
          <w:rFonts w:ascii="Times New Roman" w:eastAsia="Times New Roman" w:hAnsi="Times New Roman" w:cs="Times New Roman"/>
          <w:b/>
          <w:bCs/>
          <w:color w:val="000000"/>
          <w:sz w:val="24"/>
          <w:szCs w:val="24"/>
          <w:lang w:eastAsia="bg-BG"/>
        </w:rPr>
        <w:t>§ 2</w:t>
      </w:r>
      <w:r w:rsidRPr="00B12F3C">
        <w:rPr>
          <w:rFonts w:ascii="Times New Roman" w:eastAsia="Times New Roman" w:hAnsi="Times New Roman" w:cs="Times New Roman"/>
          <w:color w:val="000000"/>
          <w:sz w:val="24"/>
          <w:szCs w:val="24"/>
          <w:lang w:eastAsia="bg-BG"/>
        </w:rPr>
        <w:t xml:space="preserve">. (1) Регистърът по </w:t>
      </w:r>
      <w:hyperlink r:id="rId35" w:history="1">
        <w:r w:rsidRPr="00B12F3C">
          <w:rPr>
            <w:rFonts w:ascii="Times New Roman" w:eastAsia="Times New Roman" w:hAnsi="Times New Roman" w:cs="Times New Roman"/>
            <w:color w:val="000000"/>
            <w:sz w:val="24"/>
            <w:szCs w:val="24"/>
            <w:lang w:eastAsia="bg-BG"/>
          </w:rPr>
          <w:t>чл. 35</w:t>
        </w:r>
      </w:hyperlink>
      <w:r w:rsidRPr="00B12F3C">
        <w:rPr>
          <w:rFonts w:ascii="Times New Roman" w:eastAsia="Times New Roman" w:hAnsi="Times New Roman" w:cs="Times New Roman"/>
          <w:color w:val="000000"/>
          <w:sz w:val="24"/>
          <w:szCs w:val="24"/>
          <w:lang w:eastAsia="bg-BG"/>
        </w:rPr>
        <w:t xml:space="preserve"> се създава в двугодишен срок от влизане в сила на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r w:rsidRPr="00B12F3C">
        <w:rPr>
          <w:rFonts w:ascii="Times New Roman" w:eastAsia="Times New Roman" w:hAnsi="Times New Roman" w:cs="Times New Roman"/>
          <w:color w:val="000000"/>
          <w:sz w:val="24"/>
          <w:szCs w:val="24"/>
          <w:lang w:eastAsia="bg-BG"/>
        </w:rPr>
        <w:t xml:space="preserve">(2) В едногодишен срок след създаване на регистъра в него се вписват всички лица, придобили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xml:space="preserve"> след 1990 г.</w:t>
      </w:r>
    </w:p>
    <w:p w:rsidR="00B12F3C" w:rsidRPr="00B12F3C" w:rsidRDefault="00B12F3C" w:rsidP="00B12F3C">
      <w:pPr>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52" w:name="to_paragraph_id40088625"/>
      <w:bookmarkEnd w:id="52"/>
      <w:r w:rsidRPr="00B12F3C">
        <w:rPr>
          <w:rFonts w:ascii="Times New Roman" w:eastAsia="Times New Roman" w:hAnsi="Times New Roman" w:cs="Times New Roman"/>
          <w:b/>
          <w:bCs/>
          <w:color w:val="000000"/>
          <w:sz w:val="24"/>
          <w:szCs w:val="24"/>
          <w:lang w:eastAsia="bg-BG"/>
        </w:rPr>
        <w:t>§ 3</w:t>
      </w:r>
      <w:r w:rsidRPr="00B12F3C">
        <w:rPr>
          <w:rFonts w:ascii="Times New Roman" w:eastAsia="Times New Roman" w:hAnsi="Times New Roman" w:cs="Times New Roman"/>
          <w:color w:val="000000"/>
          <w:sz w:val="24"/>
          <w:szCs w:val="24"/>
          <w:lang w:eastAsia="bg-BG"/>
        </w:rPr>
        <w:t xml:space="preserve">. Министърът на правосъдието в тримесечен срок от влизане на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 xml:space="preserve"> в сила утвърждава тематичния конспект по </w:t>
      </w:r>
      <w:hyperlink r:id="rId36" w:history="1">
        <w:r w:rsidRPr="00B12F3C">
          <w:rPr>
            <w:rFonts w:ascii="Times New Roman" w:eastAsia="Times New Roman" w:hAnsi="Times New Roman" w:cs="Times New Roman"/>
            <w:color w:val="000000"/>
            <w:sz w:val="24"/>
            <w:szCs w:val="24"/>
            <w:lang w:eastAsia="bg-BG"/>
          </w:rPr>
          <w:t>чл. 27</w:t>
        </w:r>
      </w:hyperlink>
      <w:r w:rsidRPr="00B12F3C">
        <w:rPr>
          <w:rFonts w:ascii="Times New Roman" w:eastAsia="Times New Roman" w:hAnsi="Times New Roman" w:cs="Times New Roman"/>
          <w:color w:val="000000"/>
          <w:sz w:val="24"/>
          <w:szCs w:val="24"/>
          <w:lang w:eastAsia="bg-BG"/>
        </w:rPr>
        <w:t>.</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53" w:name="to_paragraph_id40088626"/>
      <w:bookmarkEnd w:id="53"/>
      <w:r w:rsidRPr="00B12F3C">
        <w:rPr>
          <w:rFonts w:ascii="Times New Roman" w:eastAsia="Times New Roman" w:hAnsi="Times New Roman" w:cs="Times New Roman"/>
          <w:b/>
          <w:bCs/>
          <w:color w:val="000000"/>
          <w:sz w:val="24"/>
          <w:szCs w:val="24"/>
          <w:lang w:eastAsia="bg-BG"/>
        </w:rPr>
        <w:t>§ 4</w:t>
      </w:r>
      <w:r w:rsidRPr="00B12F3C">
        <w:rPr>
          <w:rFonts w:ascii="Times New Roman" w:eastAsia="Times New Roman" w:hAnsi="Times New Roman" w:cs="Times New Roman"/>
          <w:color w:val="000000"/>
          <w:sz w:val="24"/>
          <w:szCs w:val="24"/>
          <w:lang w:eastAsia="bg-BG"/>
        </w:rPr>
        <w:t xml:space="preserve">. При първото провеждане на изпита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придобиване 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юридическа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правоспособност</w:t>
      </w:r>
      <w:r w:rsidRPr="00B12F3C">
        <w:rPr>
          <w:rFonts w:ascii="Times New Roman" w:eastAsia="Times New Roman" w:hAnsi="Times New Roman" w:cs="Times New Roman"/>
          <w:color w:val="000000"/>
          <w:sz w:val="24"/>
          <w:szCs w:val="24"/>
          <w:lang w:eastAsia="bg-BG"/>
        </w:rPr>
        <w:t xml:space="preserve"> по реда на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 xml:space="preserve">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членове на изпитната комисия се определят представители на Върховния касационен съд и Върховната административна прокуратура.</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54" w:name="to_paragraph_id40088627"/>
      <w:bookmarkEnd w:id="54"/>
      <w:r w:rsidRPr="00B12F3C">
        <w:rPr>
          <w:rFonts w:ascii="Times New Roman" w:eastAsia="Times New Roman" w:hAnsi="Times New Roman" w:cs="Times New Roman"/>
          <w:b/>
          <w:bCs/>
          <w:color w:val="000000"/>
          <w:sz w:val="24"/>
          <w:szCs w:val="24"/>
          <w:lang w:eastAsia="bg-BG"/>
        </w:rPr>
        <w:t>§ 5</w:t>
      </w:r>
      <w:r w:rsidRPr="00B12F3C">
        <w:rPr>
          <w:rFonts w:ascii="Times New Roman" w:eastAsia="Times New Roman" w:hAnsi="Times New Roman" w:cs="Times New Roman"/>
          <w:color w:val="000000"/>
          <w:sz w:val="24"/>
          <w:szCs w:val="24"/>
          <w:lang w:eastAsia="bg-BG"/>
        </w:rPr>
        <w:t>. Изпълнението на наредбата се възлага на министъра на правосъдието.</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hd w:val="clear" w:color="auto" w:fill="FFFFFF"/>
        <w:spacing w:after="0" w:line="75" w:lineRule="atLeast"/>
        <w:rPr>
          <w:rFonts w:ascii="Times New Roman" w:eastAsia="Times New Roman" w:hAnsi="Times New Roman" w:cs="Times New Roman"/>
          <w:vanish/>
          <w:sz w:val="24"/>
          <w:szCs w:val="24"/>
          <w:lang w:eastAsia="bg-BG"/>
        </w:rPr>
      </w:pPr>
      <w:r w:rsidRPr="00B12F3C">
        <w:rPr>
          <w:rFonts w:ascii="Times New Roman" w:eastAsia="Times New Roman" w:hAnsi="Times New Roman" w:cs="Times New Roman"/>
          <w:vanish/>
          <w:sz w:val="24"/>
          <w:szCs w:val="24"/>
          <w:lang w:eastAsia="bg-BG"/>
        </w:rPr>
        <w:t> </w:t>
      </w:r>
    </w:p>
    <w:p w:rsidR="00B12F3C" w:rsidRPr="00B12F3C" w:rsidRDefault="00B12F3C" w:rsidP="00B12F3C">
      <w:pPr>
        <w:spacing w:after="0" w:line="240" w:lineRule="auto"/>
        <w:ind w:firstLine="990"/>
        <w:jc w:val="both"/>
        <w:rPr>
          <w:rFonts w:ascii="Times New Roman" w:eastAsia="Times New Roman" w:hAnsi="Times New Roman" w:cs="Times New Roman"/>
          <w:color w:val="000000"/>
          <w:sz w:val="24"/>
          <w:szCs w:val="24"/>
          <w:lang w:eastAsia="bg-BG"/>
        </w:rPr>
      </w:pPr>
      <w:bookmarkStart w:id="55" w:name="to_paragraph_id40088628"/>
      <w:bookmarkEnd w:id="55"/>
      <w:r w:rsidRPr="00B12F3C">
        <w:rPr>
          <w:rFonts w:ascii="Times New Roman" w:eastAsia="Times New Roman" w:hAnsi="Times New Roman" w:cs="Times New Roman"/>
          <w:b/>
          <w:bCs/>
          <w:color w:val="000000"/>
          <w:sz w:val="24"/>
          <w:szCs w:val="24"/>
          <w:lang w:eastAsia="bg-BG"/>
        </w:rPr>
        <w:t>§ 6</w:t>
      </w:r>
      <w:r w:rsidRPr="00B12F3C">
        <w:rPr>
          <w:rFonts w:ascii="Times New Roman" w:eastAsia="Times New Roman" w:hAnsi="Times New Roman" w:cs="Times New Roman"/>
          <w:color w:val="000000"/>
          <w:sz w:val="24"/>
          <w:szCs w:val="24"/>
          <w:lang w:eastAsia="bg-BG"/>
        </w:rPr>
        <w:t xml:space="preserve">. Тази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наредба</w:t>
      </w:r>
      <w:r w:rsidRPr="00B12F3C">
        <w:rPr>
          <w:rFonts w:ascii="Times New Roman" w:eastAsia="Times New Roman" w:hAnsi="Times New Roman" w:cs="Times New Roman"/>
          <w:color w:val="000000"/>
          <w:sz w:val="24"/>
          <w:szCs w:val="24"/>
          <w:lang w:eastAsia="bg-BG"/>
        </w:rPr>
        <w:t xml:space="preserve"> се издава на основание </w:t>
      </w:r>
      <w:hyperlink r:id="rId37" w:history="1">
        <w:r w:rsidRPr="00B12F3C">
          <w:rPr>
            <w:rFonts w:ascii="Times New Roman" w:eastAsia="Times New Roman" w:hAnsi="Times New Roman" w:cs="Times New Roman"/>
            <w:color w:val="000000"/>
            <w:sz w:val="24"/>
            <w:szCs w:val="24"/>
            <w:lang w:eastAsia="bg-BG"/>
          </w:rPr>
          <w:t xml:space="preserve">чл. 297а от Закона </w:t>
        </w:r>
        <w:r w:rsidRPr="00B12F3C">
          <w:rPr>
            <w:rFonts w:ascii="Times New Roman" w:eastAsia="Times New Roman" w:hAnsi="Times New Roman" w:cs="Times New Roman"/>
            <w:color w:val="000000"/>
            <w:sz w:val="24"/>
            <w:szCs w:val="24"/>
            <w:bdr w:val="none" w:sz="0" w:space="0" w:color="auto" w:frame="1"/>
            <w:shd w:val="clear" w:color="auto" w:fill="FFFFFF"/>
            <w:lang w:eastAsia="bg-BG"/>
          </w:rPr>
          <w:t>за</w:t>
        </w:r>
        <w:r w:rsidRPr="00B12F3C">
          <w:rPr>
            <w:rFonts w:ascii="Times New Roman" w:eastAsia="Times New Roman" w:hAnsi="Times New Roman" w:cs="Times New Roman"/>
            <w:color w:val="000000"/>
            <w:sz w:val="24"/>
            <w:szCs w:val="24"/>
            <w:lang w:eastAsia="bg-BG"/>
          </w:rPr>
          <w:t xml:space="preserve"> съдебната власт</w:t>
        </w:r>
      </w:hyperlink>
      <w:r w:rsidRPr="00B12F3C">
        <w:rPr>
          <w:rFonts w:ascii="Times New Roman" w:eastAsia="Times New Roman" w:hAnsi="Times New Roman" w:cs="Times New Roman"/>
          <w:color w:val="000000"/>
          <w:sz w:val="24"/>
          <w:szCs w:val="24"/>
          <w:lang w:eastAsia="bg-BG"/>
        </w:rPr>
        <w:t>.</w:t>
      </w:r>
    </w:p>
    <w:p w:rsidR="008D7A0A" w:rsidRPr="00F06173" w:rsidRDefault="008D7A0A" w:rsidP="00F62873">
      <w:pPr>
        <w:spacing w:after="120" w:line="240" w:lineRule="auto"/>
        <w:ind w:firstLine="709"/>
        <w:jc w:val="both"/>
        <w:rPr>
          <w:rFonts w:ascii="Times New Roman" w:hAnsi="Times New Roman" w:cs="Times New Roman"/>
          <w:sz w:val="28"/>
          <w:szCs w:val="28"/>
        </w:rPr>
      </w:pPr>
    </w:p>
    <w:sectPr w:rsidR="008D7A0A" w:rsidRPr="00F06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C3"/>
    <w:rsid w:val="004B2745"/>
    <w:rsid w:val="00702D63"/>
    <w:rsid w:val="008D7A0A"/>
    <w:rsid w:val="00B0129E"/>
    <w:rsid w:val="00B12F3C"/>
    <w:rsid w:val="00C920C3"/>
    <w:rsid w:val="00D50A42"/>
    <w:rsid w:val="00F06173"/>
    <w:rsid w:val="00F55C16"/>
    <w:rsid w:val="00F628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2087">
      <w:bodyDiv w:val="1"/>
      <w:marLeft w:val="0"/>
      <w:marRight w:val="0"/>
      <w:marTop w:val="0"/>
      <w:marBottom w:val="0"/>
      <w:divBdr>
        <w:top w:val="none" w:sz="0" w:space="0" w:color="auto"/>
        <w:left w:val="none" w:sz="0" w:space="0" w:color="auto"/>
        <w:bottom w:val="none" w:sz="0" w:space="0" w:color="auto"/>
        <w:right w:val="none" w:sz="0" w:space="0" w:color="auto"/>
      </w:divBdr>
      <w:divsChild>
        <w:div w:id="468858720">
          <w:marLeft w:val="0"/>
          <w:marRight w:val="0"/>
          <w:marTop w:val="150"/>
          <w:marBottom w:val="0"/>
          <w:divBdr>
            <w:top w:val="single" w:sz="6" w:space="0" w:color="FFFFFF"/>
            <w:left w:val="single" w:sz="6" w:space="0" w:color="FFFFFF"/>
            <w:bottom w:val="single" w:sz="6" w:space="0" w:color="FFFFFF"/>
            <w:right w:val="single" w:sz="6" w:space="0" w:color="FFFFFF"/>
          </w:divBdr>
        </w:div>
        <w:div w:id="283663002">
          <w:marLeft w:val="0"/>
          <w:marRight w:val="0"/>
          <w:marTop w:val="150"/>
          <w:marBottom w:val="0"/>
          <w:divBdr>
            <w:top w:val="single" w:sz="6" w:space="0" w:color="FFFFFF"/>
            <w:left w:val="single" w:sz="6" w:space="0" w:color="FFFFFF"/>
            <w:bottom w:val="single" w:sz="6" w:space="0" w:color="FFFFFF"/>
            <w:right w:val="single" w:sz="6" w:space="0" w:color="FFFFFF"/>
          </w:divBdr>
          <w:divsChild>
            <w:div w:id="1930112172">
              <w:marLeft w:val="0"/>
              <w:marRight w:val="60"/>
              <w:marTop w:val="45"/>
              <w:marBottom w:val="0"/>
              <w:divBdr>
                <w:top w:val="none" w:sz="0" w:space="0" w:color="auto"/>
                <w:left w:val="none" w:sz="0" w:space="0" w:color="auto"/>
                <w:bottom w:val="none" w:sz="0" w:space="0" w:color="auto"/>
                <w:right w:val="none" w:sz="0" w:space="0" w:color="auto"/>
              </w:divBdr>
            </w:div>
            <w:div w:id="1529953482">
              <w:marLeft w:val="0"/>
              <w:marRight w:val="60"/>
              <w:marTop w:val="45"/>
              <w:marBottom w:val="0"/>
              <w:divBdr>
                <w:top w:val="none" w:sz="0" w:space="0" w:color="auto"/>
                <w:left w:val="none" w:sz="0" w:space="0" w:color="auto"/>
                <w:bottom w:val="none" w:sz="0" w:space="0" w:color="auto"/>
                <w:right w:val="none" w:sz="0" w:space="0" w:color="auto"/>
              </w:divBdr>
            </w:div>
            <w:div w:id="622155798">
              <w:marLeft w:val="0"/>
              <w:marRight w:val="60"/>
              <w:marTop w:val="45"/>
              <w:marBottom w:val="0"/>
              <w:divBdr>
                <w:top w:val="none" w:sz="0" w:space="0" w:color="auto"/>
                <w:left w:val="none" w:sz="0" w:space="0" w:color="auto"/>
                <w:bottom w:val="none" w:sz="0" w:space="0" w:color="auto"/>
                <w:right w:val="none" w:sz="0" w:space="0" w:color="auto"/>
              </w:divBdr>
            </w:div>
            <w:div w:id="1728450171">
              <w:marLeft w:val="0"/>
              <w:marRight w:val="60"/>
              <w:marTop w:val="45"/>
              <w:marBottom w:val="0"/>
              <w:divBdr>
                <w:top w:val="none" w:sz="0" w:space="0" w:color="auto"/>
                <w:left w:val="none" w:sz="0" w:space="0" w:color="auto"/>
                <w:bottom w:val="none" w:sz="0" w:space="0" w:color="auto"/>
                <w:right w:val="none" w:sz="0" w:space="0" w:color="auto"/>
              </w:divBdr>
            </w:div>
          </w:divsChild>
        </w:div>
        <w:div w:id="1221135079">
          <w:marLeft w:val="0"/>
          <w:marRight w:val="0"/>
          <w:marTop w:val="150"/>
          <w:marBottom w:val="0"/>
          <w:divBdr>
            <w:top w:val="single" w:sz="6" w:space="0" w:color="FFFFFF"/>
            <w:left w:val="single" w:sz="6" w:space="0" w:color="FFFFFF"/>
            <w:bottom w:val="single" w:sz="6" w:space="0" w:color="FFFFFF"/>
            <w:right w:val="single" w:sz="6" w:space="0" w:color="FFFFFF"/>
          </w:divBdr>
          <w:divsChild>
            <w:div w:id="1655832790">
              <w:marLeft w:val="0"/>
              <w:marRight w:val="60"/>
              <w:marTop w:val="45"/>
              <w:marBottom w:val="0"/>
              <w:divBdr>
                <w:top w:val="none" w:sz="0" w:space="0" w:color="auto"/>
                <w:left w:val="none" w:sz="0" w:space="0" w:color="auto"/>
                <w:bottom w:val="none" w:sz="0" w:space="0" w:color="auto"/>
                <w:right w:val="none" w:sz="0" w:space="0" w:color="auto"/>
              </w:divBdr>
            </w:div>
            <w:div w:id="529269326">
              <w:marLeft w:val="0"/>
              <w:marRight w:val="60"/>
              <w:marTop w:val="45"/>
              <w:marBottom w:val="0"/>
              <w:divBdr>
                <w:top w:val="none" w:sz="0" w:space="0" w:color="auto"/>
                <w:left w:val="none" w:sz="0" w:space="0" w:color="auto"/>
                <w:bottom w:val="none" w:sz="0" w:space="0" w:color="auto"/>
                <w:right w:val="none" w:sz="0" w:space="0" w:color="auto"/>
              </w:divBdr>
            </w:div>
            <w:div w:id="1980767291">
              <w:marLeft w:val="0"/>
              <w:marRight w:val="60"/>
              <w:marTop w:val="45"/>
              <w:marBottom w:val="0"/>
              <w:divBdr>
                <w:top w:val="none" w:sz="0" w:space="0" w:color="auto"/>
                <w:left w:val="none" w:sz="0" w:space="0" w:color="auto"/>
                <w:bottom w:val="none" w:sz="0" w:space="0" w:color="auto"/>
                <w:right w:val="none" w:sz="0" w:space="0" w:color="auto"/>
              </w:divBdr>
            </w:div>
            <w:div w:id="507599870">
              <w:marLeft w:val="0"/>
              <w:marRight w:val="60"/>
              <w:marTop w:val="45"/>
              <w:marBottom w:val="0"/>
              <w:divBdr>
                <w:top w:val="none" w:sz="0" w:space="0" w:color="auto"/>
                <w:left w:val="none" w:sz="0" w:space="0" w:color="auto"/>
                <w:bottom w:val="none" w:sz="0" w:space="0" w:color="auto"/>
                <w:right w:val="none" w:sz="0" w:space="0" w:color="auto"/>
              </w:divBdr>
            </w:div>
          </w:divsChild>
        </w:div>
        <w:div w:id="1010251984">
          <w:marLeft w:val="0"/>
          <w:marRight w:val="0"/>
          <w:marTop w:val="150"/>
          <w:marBottom w:val="0"/>
          <w:divBdr>
            <w:top w:val="single" w:sz="6" w:space="0" w:color="FFFFFF"/>
            <w:left w:val="single" w:sz="6" w:space="0" w:color="FFFFFF"/>
            <w:bottom w:val="single" w:sz="6" w:space="0" w:color="FFFFFF"/>
            <w:right w:val="single" w:sz="6" w:space="0" w:color="FFFFFF"/>
          </w:divBdr>
          <w:divsChild>
            <w:div w:id="973485417">
              <w:marLeft w:val="0"/>
              <w:marRight w:val="60"/>
              <w:marTop w:val="45"/>
              <w:marBottom w:val="0"/>
              <w:divBdr>
                <w:top w:val="none" w:sz="0" w:space="0" w:color="auto"/>
                <w:left w:val="none" w:sz="0" w:space="0" w:color="auto"/>
                <w:bottom w:val="none" w:sz="0" w:space="0" w:color="auto"/>
                <w:right w:val="none" w:sz="0" w:space="0" w:color="auto"/>
              </w:divBdr>
            </w:div>
            <w:div w:id="322008773">
              <w:marLeft w:val="0"/>
              <w:marRight w:val="60"/>
              <w:marTop w:val="45"/>
              <w:marBottom w:val="0"/>
              <w:divBdr>
                <w:top w:val="none" w:sz="0" w:space="0" w:color="auto"/>
                <w:left w:val="none" w:sz="0" w:space="0" w:color="auto"/>
                <w:bottom w:val="none" w:sz="0" w:space="0" w:color="auto"/>
                <w:right w:val="none" w:sz="0" w:space="0" w:color="auto"/>
              </w:divBdr>
            </w:div>
            <w:div w:id="499199644">
              <w:marLeft w:val="0"/>
              <w:marRight w:val="60"/>
              <w:marTop w:val="45"/>
              <w:marBottom w:val="0"/>
              <w:divBdr>
                <w:top w:val="none" w:sz="0" w:space="0" w:color="auto"/>
                <w:left w:val="none" w:sz="0" w:space="0" w:color="auto"/>
                <w:bottom w:val="none" w:sz="0" w:space="0" w:color="auto"/>
                <w:right w:val="none" w:sz="0" w:space="0" w:color="auto"/>
              </w:divBdr>
            </w:div>
            <w:div w:id="566959508">
              <w:marLeft w:val="0"/>
              <w:marRight w:val="60"/>
              <w:marTop w:val="45"/>
              <w:marBottom w:val="0"/>
              <w:divBdr>
                <w:top w:val="none" w:sz="0" w:space="0" w:color="auto"/>
                <w:left w:val="none" w:sz="0" w:space="0" w:color="auto"/>
                <w:bottom w:val="none" w:sz="0" w:space="0" w:color="auto"/>
                <w:right w:val="none" w:sz="0" w:space="0" w:color="auto"/>
              </w:divBdr>
            </w:div>
          </w:divsChild>
        </w:div>
        <w:div w:id="774057424">
          <w:marLeft w:val="0"/>
          <w:marRight w:val="0"/>
          <w:marTop w:val="150"/>
          <w:marBottom w:val="0"/>
          <w:divBdr>
            <w:top w:val="single" w:sz="6" w:space="0" w:color="FFFFFF"/>
            <w:left w:val="single" w:sz="6" w:space="0" w:color="FFFFFF"/>
            <w:bottom w:val="single" w:sz="6" w:space="0" w:color="FFFFFF"/>
            <w:right w:val="single" w:sz="6" w:space="0" w:color="FFFFFF"/>
          </w:divBdr>
          <w:divsChild>
            <w:div w:id="257452180">
              <w:marLeft w:val="0"/>
              <w:marRight w:val="60"/>
              <w:marTop w:val="45"/>
              <w:marBottom w:val="0"/>
              <w:divBdr>
                <w:top w:val="none" w:sz="0" w:space="0" w:color="auto"/>
                <w:left w:val="none" w:sz="0" w:space="0" w:color="auto"/>
                <w:bottom w:val="none" w:sz="0" w:space="0" w:color="auto"/>
                <w:right w:val="none" w:sz="0" w:space="0" w:color="auto"/>
              </w:divBdr>
            </w:div>
            <w:div w:id="596643497">
              <w:marLeft w:val="0"/>
              <w:marRight w:val="60"/>
              <w:marTop w:val="45"/>
              <w:marBottom w:val="0"/>
              <w:divBdr>
                <w:top w:val="none" w:sz="0" w:space="0" w:color="auto"/>
                <w:left w:val="none" w:sz="0" w:space="0" w:color="auto"/>
                <w:bottom w:val="none" w:sz="0" w:space="0" w:color="auto"/>
                <w:right w:val="none" w:sz="0" w:space="0" w:color="auto"/>
              </w:divBdr>
            </w:div>
            <w:div w:id="1818760738">
              <w:marLeft w:val="0"/>
              <w:marRight w:val="60"/>
              <w:marTop w:val="45"/>
              <w:marBottom w:val="0"/>
              <w:divBdr>
                <w:top w:val="none" w:sz="0" w:space="0" w:color="auto"/>
                <w:left w:val="none" w:sz="0" w:space="0" w:color="auto"/>
                <w:bottom w:val="none" w:sz="0" w:space="0" w:color="auto"/>
                <w:right w:val="none" w:sz="0" w:space="0" w:color="auto"/>
              </w:divBdr>
            </w:div>
            <w:div w:id="767585479">
              <w:marLeft w:val="0"/>
              <w:marRight w:val="60"/>
              <w:marTop w:val="45"/>
              <w:marBottom w:val="0"/>
              <w:divBdr>
                <w:top w:val="none" w:sz="0" w:space="0" w:color="auto"/>
                <w:left w:val="none" w:sz="0" w:space="0" w:color="auto"/>
                <w:bottom w:val="none" w:sz="0" w:space="0" w:color="auto"/>
                <w:right w:val="none" w:sz="0" w:space="0" w:color="auto"/>
              </w:divBdr>
            </w:div>
          </w:divsChild>
        </w:div>
        <w:div w:id="694580996">
          <w:marLeft w:val="0"/>
          <w:marRight w:val="0"/>
          <w:marTop w:val="150"/>
          <w:marBottom w:val="0"/>
          <w:divBdr>
            <w:top w:val="single" w:sz="6" w:space="0" w:color="FFFFFF"/>
            <w:left w:val="single" w:sz="6" w:space="0" w:color="FFFFFF"/>
            <w:bottom w:val="single" w:sz="6" w:space="0" w:color="FFFFFF"/>
            <w:right w:val="single" w:sz="6" w:space="0" w:color="FFFFFF"/>
          </w:divBdr>
          <w:divsChild>
            <w:div w:id="668756363">
              <w:marLeft w:val="0"/>
              <w:marRight w:val="60"/>
              <w:marTop w:val="45"/>
              <w:marBottom w:val="0"/>
              <w:divBdr>
                <w:top w:val="none" w:sz="0" w:space="0" w:color="auto"/>
                <w:left w:val="none" w:sz="0" w:space="0" w:color="auto"/>
                <w:bottom w:val="none" w:sz="0" w:space="0" w:color="auto"/>
                <w:right w:val="none" w:sz="0" w:space="0" w:color="auto"/>
              </w:divBdr>
            </w:div>
            <w:div w:id="313459423">
              <w:marLeft w:val="0"/>
              <w:marRight w:val="60"/>
              <w:marTop w:val="45"/>
              <w:marBottom w:val="0"/>
              <w:divBdr>
                <w:top w:val="none" w:sz="0" w:space="0" w:color="auto"/>
                <w:left w:val="none" w:sz="0" w:space="0" w:color="auto"/>
                <w:bottom w:val="none" w:sz="0" w:space="0" w:color="auto"/>
                <w:right w:val="none" w:sz="0" w:space="0" w:color="auto"/>
              </w:divBdr>
            </w:div>
            <w:div w:id="1014843730">
              <w:marLeft w:val="0"/>
              <w:marRight w:val="60"/>
              <w:marTop w:val="45"/>
              <w:marBottom w:val="0"/>
              <w:divBdr>
                <w:top w:val="none" w:sz="0" w:space="0" w:color="auto"/>
                <w:left w:val="none" w:sz="0" w:space="0" w:color="auto"/>
                <w:bottom w:val="none" w:sz="0" w:space="0" w:color="auto"/>
                <w:right w:val="none" w:sz="0" w:space="0" w:color="auto"/>
              </w:divBdr>
            </w:div>
            <w:div w:id="2113696153">
              <w:marLeft w:val="0"/>
              <w:marRight w:val="60"/>
              <w:marTop w:val="45"/>
              <w:marBottom w:val="0"/>
              <w:divBdr>
                <w:top w:val="none" w:sz="0" w:space="0" w:color="auto"/>
                <w:left w:val="none" w:sz="0" w:space="0" w:color="auto"/>
                <w:bottom w:val="none" w:sz="0" w:space="0" w:color="auto"/>
                <w:right w:val="none" w:sz="0" w:space="0" w:color="auto"/>
              </w:divBdr>
            </w:div>
          </w:divsChild>
        </w:div>
        <w:div w:id="176164153">
          <w:marLeft w:val="0"/>
          <w:marRight w:val="0"/>
          <w:marTop w:val="150"/>
          <w:marBottom w:val="0"/>
          <w:divBdr>
            <w:top w:val="single" w:sz="6" w:space="0" w:color="FFFFFF"/>
            <w:left w:val="single" w:sz="6" w:space="0" w:color="FFFFFF"/>
            <w:bottom w:val="single" w:sz="6" w:space="0" w:color="FFFFFF"/>
            <w:right w:val="single" w:sz="6" w:space="0" w:color="FFFFFF"/>
          </w:divBdr>
          <w:divsChild>
            <w:div w:id="52311315">
              <w:marLeft w:val="0"/>
              <w:marRight w:val="60"/>
              <w:marTop w:val="45"/>
              <w:marBottom w:val="0"/>
              <w:divBdr>
                <w:top w:val="none" w:sz="0" w:space="0" w:color="auto"/>
                <w:left w:val="none" w:sz="0" w:space="0" w:color="auto"/>
                <w:bottom w:val="none" w:sz="0" w:space="0" w:color="auto"/>
                <w:right w:val="none" w:sz="0" w:space="0" w:color="auto"/>
              </w:divBdr>
            </w:div>
            <w:div w:id="779223914">
              <w:marLeft w:val="0"/>
              <w:marRight w:val="60"/>
              <w:marTop w:val="45"/>
              <w:marBottom w:val="0"/>
              <w:divBdr>
                <w:top w:val="none" w:sz="0" w:space="0" w:color="auto"/>
                <w:left w:val="none" w:sz="0" w:space="0" w:color="auto"/>
                <w:bottom w:val="none" w:sz="0" w:space="0" w:color="auto"/>
                <w:right w:val="none" w:sz="0" w:space="0" w:color="auto"/>
              </w:divBdr>
            </w:div>
            <w:div w:id="1870340598">
              <w:marLeft w:val="0"/>
              <w:marRight w:val="60"/>
              <w:marTop w:val="45"/>
              <w:marBottom w:val="0"/>
              <w:divBdr>
                <w:top w:val="none" w:sz="0" w:space="0" w:color="auto"/>
                <w:left w:val="none" w:sz="0" w:space="0" w:color="auto"/>
                <w:bottom w:val="none" w:sz="0" w:space="0" w:color="auto"/>
                <w:right w:val="none" w:sz="0" w:space="0" w:color="auto"/>
              </w:divBdr>
            </w:div>
            <w:div w:id="1741950620">
              <w:marLeft w:val="0"/>
              <w:marRight w:val="60"/>
              <w:marTop w:val="45"/>
              <w:marBottom w:val="0"/>
              <w:divBdr>
                <w:top w:val="none" w:sz="0" w:space="0" w:color="auto"/>
                <w:left w:val="none" w:sz="0" w:space="0" w:color="auto"/>
                <w:bottom w:val="none" w:sz="0" w:space="0" w:color="auto"/>
                <w:right w:val="none" w:sz="0" w:space="0" w:color="auto"/>
              </w:divBdr>
            </w:div>
          </w:divsChild>
        </w:div>
        <w:div w:id="869686740">
          <w:marLeft w:val="0"/>
          <w:marRight w:val="0"/>
          <w:marTop w:val="150"/>
          <w:marBottom w:val="0"/>
          <w:divBdr>
            <w:top w:val="single" w:sz="6" w:space="0" w:color="FFFFFF"/>
            <w:left w:val="single" w:sz="6" w:space="0" w:color="FFFFFF"/>
            <w:bottom w:val="single" w:sz="6" w:space="0" w:color="FFFFFF"/>
            <w:right w:val="single" w:sz="6" w:space="0" w:color="FFFFFF"/>
          </w:divBdr>
          <w:divsChild>
            <w:div w:id="1405253419">
              <w:marLeft w:val="0"/>
              <w:marRight w:val="60"/>
              <w:marTop w:val="45"/>
              <w:marBottom w:val="0"/>
              <w:divBdr>
                <w:top w:val="none" w:sz="0" w:space="0" w:color="auto"/>
                <w:left w:val="none" w:sz="0" w:space="0" w:color="auto"/>
                <w:bottom w:val="none" w:sz="0" w:space="0" w:color="auto"/>
                <w:right w:val="none" w:sz="0" w:space="0" w:color="auto"/>
              </w:divBdr>
            </w:div>
            <w:div w:id="1496608172">
              <w:marLeft w:val="0"/>
              <w:marRight w:val="60"/>
              <w:marTop w:val="45"/>
              <w:marBottom w:val="0"/>
              <w:divBdr>
                <w:top w:val="none" w:sz="0" w:space="0" w:color="auto"/>
                <w:left w:val="none" w:sz="0" w:space="0" w:color="auto"/>
                <w:bottom w:val="none" w:sz="0" w:space="0" w:color="auto"/>
                <w:right w:val="none" w:sz="0" w:space="0" w:color="auto"/>
              </w:divBdr>
            </w:div>
            <w:div w:id="431977514">
              <w:marLeft w:val="0"/>
              <w:marRight w:val="60"/>
              <w:marTop w:val="45"/>
              <w:marBottom w:val="0"/>
              <w:divBdr>
                <w:top w:val="none" w:sz="0" w:space="0" w:color="auto"/>
                <w:left w:val="none" w:sz="0" w:space="0" w:color="auto"/>
                <w:bottom w:val="none" w:sz="0" w:space="0" w:color="auto"/>
                <w:right w:val="none" w:sz="0" w:space="0" w:color="auto"/>
              </w:divBdr>
            </w:div>
            <w:div w:id="258488809">
              <w:marLeft w:val="0"/>
              <w:marRight w:val="60"/>
              <w:marTop w:val="45"/>
              <w:marBottom w:val="0"/>
              <w:divBdr>
                <w:top w:val="none" w:sz="0" w:space="0" w:color="auto"/>
                <w:left w:val="none" w:sz="0" w:space="0" w:color="auto"/>
                <w:bottom w:val="none" w:sz="0" w:space="0" w:color="auto"/>
                <w:right w:val="none" w:sz="0" w:space="0" w:color="auto"/>
              </w:divBdr>
            </w:div>
          </w:divsChild>
        </w:div>
        <w:div w:id="2111705892">
          <w:marLeft w:val="0"/>
          <w:marRight w:val="0"/>
          <w:marTop w:val="150"/>
          <w:marBottom w:val="0"/>
          <w:divBdr>
            <w:top w:val="single" w:sz="6" w:space="0" w:color="FFFFFF"/>
            <w:left w:val="single" w:sz="6" w:space="0" w:color="FFFFFF"/>
            <w:bottom w:val="single" w:sz="6" w:space="0" w:color="FFFFFF"/>
            <w:right w:val="single" w:sz="6" w:space="0" w:color="FFFFFF"/>
          </w:divBdr>
          <w:divsChild>
            <w:div w:id="1135834168">
              <w:marLeft w:val="0"/>
              <w:marRight w:val="60"/>
              <w:marTop w:val="45"/>
              <w:marBottom w:val="0"/>
              <w:divBdr>
                <w:top w:val="none" w:sz="0" w:space="0" w:color="auto"/>
                <w:left w:val="none" w:sz="0" w:space="0" w:color="auto"/>
                <w:bottom w:val="none" w:sz="0" w:space="0" w:color="auto"/>
                <w:right w:val="none" w:sz="0" w:space="0" w:color="auto"/>
              </w:divBdr>
            </w:div>
            <w:div w:id="935409486">
              <w:marLeft w:val="0"/>
              <w:marRight w:val="60"/>
              <w:marTop w:val="45"/>
              <w:marBottom w:val="0"/>
              <w:divBdr>
                <w:top w:val="none" w:sz="0" w:space="0" w:color="auto"/>
                <w:left w:val="none" w:sz="0" w:space="0" w:color="auto"/>
                <w:bottom w:val="none" w:sz="0" w:space="0" w:color="auto"/>
                <w:right w:val="none" w:sz="0" w:space="0" w:color="auto"/>
              </w:divBdr>
            </w:div>
            <w:div w:id="1155143346">
              <w:marLeft w:val="0"/>
              <w:marRight w:val="60"/>
              <w:marTop w:val="45"/>
              <w:marBottom w:val="0"/>
              <w:divBdr>
                <w:top w:val="none" w:sz="0" w:space="0" w:color="auto"/>
                <w:left w:val="none" w:sz="0" w:space="0" w:color="auto"/>
                <w:bottom w:val="none" w:sz="0" w:space="0" w:color="auto"/>
                <w:right w:val="none" w:sz="0" w:space="0" w:color="auto"/>
              </w:divBdr>
            </w:div>
            <w:div w:id="1024208949">
              <w:marLeft w:val="0"/>
              <w:marRight w:val="60"/>
              <w:marTop w:val="45"/>
              <w:marBottom w:val="0"/>
              <w:divBdr>
                <w:top w:val="none" w:sz="0" w:space="0" w:color="auto"/>
                <w:left w:val="none" w:sz="0" w:space="0" w:color="auto"/>
                <w:bottom w:val="none" w:sz="0" w:space="0" w:color="auto"/>
                <w:right w:val="none" w:sz="0" w:space="0" w:color="auto"/>
              </w:divBdr>
            </w:div>
          </w:divsChild>
        </w:div>
        <w:div w:id="1621689718">
          <w:marLeft w:val="0"/>
          <w:marRight w:val="0"/>
          <w:marTop w:val="150"/>
          <w:marBottom w:val="0"/>
          <w:divBdr>
            <w:top w:val="single" w:sz="6" w:space="0" w:color="FFFFFF"/>
            <w:left w:val="single" w:sz="6" w:space="0" w:color="FFFFFF"/>
            <w:bottom w:val="single" w:sz="6" w:space="0" w:color="FFFFFF"/>
            <w:right w:val="single" w:sz="6" w:space="0" w:color="FFFFFF"/>
          </w:divBdr>
          <w:divsChild>
            <w:div w:id="1402364152">
              <w:marLeft w:val="0"/>
              <w:marRight w:val="60"/>
              <w:marTop w:val="45"/>
              <w:marBottom w:val="0"/>
              <w:divBdr>
                <w:top w:val="none" w:sz="0" w:space="0" w:color="auto"/>
                <w:left w:val="none" w:sz="0" w:space="0" w:color="auto"/>
                <w:bottom w:val="none" w:sz="0" w:space="0" w:color="auto"/>
                <w:right w:val="none" w:sz="0" w:space="0" w:color="auto"/>
              </w:divBdr>
            </w:div>
            <w:div w:id="866795370">
              <w:marLeft w:val="0"/>
              <w:marRight w:val="60"/>
              <w:marTop w:val="45"/>
              <w:marBottom w:val="0"/>
              <w:divBdr>
                <w:top w:val="none" w:sz="0" w:space="0" w:color="auto"/>
                <w:left w:val="none" w:sz="0" w:space="0" w:color="auto"/>
                <w:bottom w:val="none" w:sz="0" w:space="0" w:color="auto"/>
                <w:right w:val="none" w:sz="0" w:space="0" w:color="auto"/>
              </w:divBdr>
            </w:div>
            <w:div w:id="1932926505">
              <w:marLeft w:val="0"/>
              <w:marRight w:val="60"/>
              <w:marTop w:val="45"/>
              <w:marBottom w:val="0"/>
              <w:divBdr>
                <w:top w:val="none" w:sz="0" w:space="0" w:color="auto"/>
                <w:left w:val="none" w:sz="0" w:space="0" w:color="auto"/>
                <w:bottom w:val="none" w:sz="0" w:space="0" w:color="auto"/>
                <w:right w:val="none" w:sz="0" w:space="0" w:color="auto"/>
              </w:divBdr>
            </w:div>
            <w:div w:id="696734024">
              <w:marLeft w:val="0"/>
              <w:marRight w:val="60"/>
              <w:marTop w:val="45"/>
              <w:marBottom w:val="0"/>
              <w:divBdr>
                <w:top w:val="none" w:sz="0" w:space="0" w:color="auto"/>
                <w:left w:val="none" w:sz="0" w:space="0" w:color="auto"/>
                <w:bottom w:val="none" w:sz="0" w:space="0" w:color="auto"/>
                <w:right w:val="none" w:sz="0" w:space="0" w:color="auto"/>
              </w:divBdr>
            </w:div>
          </w:divsChild>
        </w:div>
        <w:div w:id="1279021957">
          <w:marLeft w:val="0"/>
          <w:marRight w:val="0"/>
          <w:marTop w:val="150"/>
          <w:marBottom w:val="0"/>
          <w:divBdr>
            <w:top w:val="single" w:sz="6" w:space="0" w:color="FFFFFF"/>
            <w:left w:val="single" w:sz="6" w:space="0" w:color="FFFFFF"/>
            <w:bottom w:val="single" w:sz="6" w:space="0" w:color="FFFFFF"/>
            <w:right w:val="single" w:sz="6" w:space="0" w:color="FFFFFF"/>
          </w:divBdr>
          <w:divsChild>
            <w:div w:id="2087418473">
              <w:marLeft w:val="0"/>
              <w:marRight w:val="60"/>
              <w:marTop w:val="45"/>
              <w:marBottom w:val="0"/>
              <w:divBdr>
                <w:top w:val="none" w:sz="0" w:space="0" w:color="auto"/>
                <w:left w:val="none" w:sz="0" w:space="0" w:color="auto"/>
                <w:bottom w:val="none" w:sz="0" w:space="0" w:color="auto"/>
                <w:right w:val="none" w:sz="0" w:space="0" w:color="auto"/>
              </w:divBdr>
            </w:div>
            <w:div w:id="1227180554">
              <w:marLeft w:val="0"/>
              <w:marRight w:val="60"/>
              <w:marTop w:val="45"/>
              <w:marBottom w:val="0"/>
              <w:divBdr>
                <w:top w:val="none" w:sz="0" w:space="0" w:color="auto"/>
                <w:left w:val="none" w:sz="0" w:space="0" w:color="auto"/>
                <w:bottom w:val="none" w:sz="0" w:space="0" w:color="auto"/>
                <w:right w:val="none" w:sz="0" w:space="0" w:color="auto"/>
              </w:divBdr>
            </w:div>
            <w:div w:id="1977953268">
              <w:marLeft w:val="0"/>
              <w:marRight w:val="60"/>
              <w:marTop w:val="45"/>
              <w:marBottom w:val="0"/>
              <w:divBdr>
                <w:top w:val="none" w:sz="0" w:space="0" w:color="auto"/>
                <w:left w:val="none" w:sz="0" w:space="0" w:color="auto"/>
                <w:bottom w:val="none" w:sz="0" w:space="0" w:color="auto"/>
                <w:right w:val="none" w:sz="0" w:space="0" w:color="auto"/>
              </w:divBdr>
            </w:div>
            <w:div w:id="1379429312">
              <w:marLeft w:val="0"/>
              <w:marRight w:val="60"/>
              <w:marTop w:val="45"/>
              <w:marBottom w:val="0"/>
              <w:divBdr>
                <w:top w:val="none" w:sz="0" w:space="0" w:color="auto"/>
                <w:left w:val="none" w:sz="0" w:space="0" w:color="auto"/>
                <w:bottom w:val="none" w:sz="0" w:space="0" w:color="auto"/>
                <w:right w:val="none" w:sz="0" w:space="0" w:color="auto"/>
              </w:divBdr>
            </w:div>
          </w:divsChild>
        </w:div>
        <w:div w:id="1247618973">
          <w:marLeft w:val="0"/>
          <w:marRight w:val="0"/>
          <w:marTop w:val="150"/>
          <w:marBottom w:val="0"/>
          <w:divBdr>
            <w:top w:val="single" w:sz="6" w:space="0" w:color="FFFFFF"/>
            <w:left w:val="single" w:sz="6" w:space="0" w:color="FFFFFF"/>
            <w:bottom w:val="single" w:sz="6" w:space="0" w:color="FFFFFF"/>
            <w:right w:val="single" w:sz="6" w:space="0" w:color="FFFFFF"/>
          </w:divBdr>
          <w:divsChild>
            <w:div w:id="1062483976">
              <w:marLeft w:val="0"/>
              <w:marRight w:val="60"/>
              <w:marTop w:val="45"/>
              <w:marBottom w:val="0"/>
              <w:divBdr>
                <w:top w:val="none" w:sz="0" w:space="0" w:color="auto"/>
                <w:left w:val="none" w:sz="0" w:space="0" w:color="auto"/>
                <w:bottom w:val="none" w:sz="0" w:space="0" w:color="auto"/>
                <w:right w:val="none" w:sz="0" w:space="0" w:color="auto"/>
              </w:divBdr>
            </w:div>
            <w:div w:id="366680113">
              <w:marLeft w:val="0"/>
              <w:marRight w:val="60"/>
              <w:marTop w:val="45"/>
              <w:marBottom w:val="0"/>
              <w:divBdr>
                <w:top w:val="none" w:sz="0" w:space="0" w:color="auto"/>
                <w:left w:val="none" w:sz="0" w:space="0" w:color="auto"/>
                <w:bottom w:val="none" w:sz="0" w:space="0" w:color="auto"/>
                <w:right w:val="none" w:sz="0" w:space="0" w:color="auto"/>
              </w:divBdr>
            </w:div>
            <w:div w:id="438645034">
              <w:marLeft w:val="0"/>
              <w:marRight w:val="60"/>
              <w:marTop w:val="45"/>
              <w:marBottom w:val="0"/>
              <w:divBdr>
                <w:top w:val="none" w:sz="0" w:space="0" w:color="auto"/>
                <w:left w:val="none" w:sz="0" w:space="0" w:color="auto"/>
                <w:bottom w:val="none" w:sz="0" w:space="0" w:color="auto"/>
                <w:right w:val="none" w:sz="0" w:space="0" w:color="auto"/>
              </w:divBdr>
            </w:div>
            <w:div w:id="995837101">
              <w:marLeft w:val="0"/>
              <w:marRight w:val="60"/>
              <w:marTop w:val="45"/>
              <w:marBottom w:val="0"/>
              <w:divBdr>
                <w:top w:val="none" w:sz="0" w:space="0" w:color="auto"/>
                <w:left w:val="none" w:sz="0" w:space="0" w:color="auto"/>
                <w:bottom w:val="none" w:sz="0" w:space="0" w:color="auto"/>
                <w:right w:val="none" w:sz="0" w:space="0" w:color="auto"/>
              </w:divBdr>
            </w:div>
          </w:divsChild>
        </w:div>
        <w:div w:id="1444568554">
          <w:marLeft w:val="0"/>
          <w:marRight w:val="0"/>
          <w:marTop w:val="150"/>
          <w:marBottom w:val="0"/>
          <w:divBdr>
            <w:top w:val="single" w:sz="6" w:space="0" w:color="FFFFFF"/>
            <w:left w:val="single" w:sz="6" w:space="0" w:color="FFFFFF"/>
            <w:bottom w:val="single" w:sz="6" w:space="0" w:color="FFFFFF"/>
            <w:right w:val="single" w:sz="6" w:space="0" w:color="FFFFFF"/>
          </w:divBdr>
          <w:divsChild>
            <w:div w:id="1121268031">
              <w:marLeft w:val="0"/>
              <w:marRight w:val="60"/>
              <w:marTop w:val="45"/>
              <w:marBottom w:val="0"/>
              <w:divBdr>
                <w:top w:val="none" w:sz="0" w:space="0" w:color="auto"/>
                <w:left w:val="none" w:sz="0" w:space="0" w:color="auto"/>
                <w:bottom w:val="none" w:sz="0" w:space="0" w:color="auto"/>
                <w:right w:val="none" w:sz="0" w:space="0" w:color="auto"/>
              </w:divBdr>
            </w:div>
            <w:div w:id="1510943526">
              <w:marLeft w:val="0"/>
              <w:marRight w:val="60"/>
              <w:marTop w:val="45"/>
              <w:marBottom w:val="0"/>
              <w:divBdr>
                <w:top w:val="none" w:sz="0" w:space="0" w:color="auto"/>
                <w:left w:val="none" w:sz="0" w:space="0" w:color="auto"/>
                <w:bottom w:val="none" w:sz="0" w:space="0" w:color="auto"/>
                <w:right w:val="none" w:sz="0" w:space="0" w:color="auto"/>
              </w:divBdr>
            </w:div>
            <w:div w:id="1486625983">
              <w:marLeft w:val="0"/>
              <w:marRight w:val="60"/>
              <w:marTop w:val="45"/>
              <w:marBottom w:val="0"/>
              <w:divBdr>
                <w:top w:val="none" w:sz="0" w:space="0" w:color="auto"/>
                <w:left w:val="none" w:sz="0" w:space="0" w:color="auto"/>
                <w:bottom w:val="none" w:sz="0" w:space="0" w:color="auto"/>
                <w:right w:val="none" w:sz="0" w:space="0" w:color="auto"/>
              </w:divBdr>
            </w:div>
            <w:div w:id="1796485863">
              <w:marLeft w:val="0"/>
              <w:marRight w:val="60"/>
              <w:marTop w:val="45"/>
              <w:marBottom w:val="0"/>
              <w:divBdr>
                <w:top w:val="none" w:sz="0" w:space="0" w:color="auto"/>
                <w:left w:val="none" w:sz="0" w:space="0" w:color="auto"/>
                <w:bottom w:val="none" w:sz="0" w:space="0" w:color="auto"/>
                <w:right w:val="none" w:sz="0" w:space="0" w:color="auto"/>
              </w:divBdr>
            </w:div>
          </w:divsChild>
        </w:div>
        <w:div w:id="942614100">
          <w:marLeft w:val="0"/>
          <w:marRight w:val="0"/>
          <w:marTop w:val="150"/>
          <w:marBottom w:val="0"/>
          <w:divBdr>
            <w:top w:val="single" w:sz="6" w:space="0" w:color="FFFFFF"/>
            <w:left w:val="single" w:sz="6" w:space="0" w:color="FFFFFF"/>
            <w:bottom w:val="single" w:sz="6" w:space="0" w:color="FFFFFF"/>
            <w:right w:val="single" w:sz="6" w:space="0" w:color="FFFFFF"/>
          </w:divBdr>
          <w:divsChild>
            <w:div w:id="59670424">
              <w:marLeft w:val="0"/>
              <w:marRight w:val="60"/>
              <w:marTop w:val="45"/>
              <w:marBottom w:val="0"/>
              <w:divBdr>
                <w:top w:val="none" w:sz="0" w:space="0" w:color="auto"/>
                <w:left w:val="none" w:sz="0" w:space="0" w:color="auto"/>
                <w:bottom w:val="none" w:sz="0" w:space="0" w:color="auto"/>
                <w:right w:val="none" w:sz="0" w:space="0" w:color="auto"/>
              </w:divBdr>
            </w:div>
            <w:div w:id="523591609">
              <w:marLeft w:val="0"/>
              <w:marRight w:val="60"/>
              <w:marTop w:val="45"/>
              <w:marBottom w:val="0"/>
              <w:divBdr>
                <w:top w:val="none" w:sz="0" w:space="0" w:color="auto"/>
                <w:left w:val="none" w:sz="0" w:space="0" w:color="auto"/>
                <w:bottom w:val="none" w:sz="0" w:space="0" w:color="auto"/>
                <w:right w:val="none" w:sz="0" w:space="0" w:color="auto"/>
              </w:divBdr>
            </w:div>
            <w:div w:id="1795708857">
              <w:marLeft w:val="0"/>
              <w:marRight w:val="60"/>
              <w:marTop w:val="45"/>
              <w:marBottom w:val="0"/>
              <w:divBdr>
                <w:top w:val="none" w:sz="0" w:space="0" w:color="auto"/>
                <w:left w:val="none" w:sz="0" w:space="0" w:color="auto"/>
                <w:bottom w:val="none" w:sz="0" w:space="0" w:color="auto"/>
                <w:right w:val="none" w:sz="0" w:space="0" w:color="auto"/>
              </w:divBdr>
            </w:div>
            <w:div w:id="1915124576">
              <w:marLeft w:val="0"/>
              <w:marRight w:val="60"/>
              <w:marTop w:val="45"/>
              <w:marBottom w:val="0"/>
              <w:divBdr>
                <w:top w:val="none" w:sz="0" w:space="0" w:color="auto"/>
                <w:left w:val="none" w:sz="0" w:space="0" w:color="auto"/>
                <w:bottom w:val="none" w:sz="0" w:space="0" w:color="auto"/>
                <w:right w:val="none" w:sz="0" w:space="0" w:color="auto"/>
              </w:divBdr>
            </w:div>
          </w:divsChild>
        </w:div>
        <w:div w:id="1295256302">
          <w:marLeft w:val="0"/>
          <w:marRight w:val="0"/>
          <w:marTop w:val="150"/>
          <w:marBottom w:val="0"/>
          <w:divBdr>
            <w:top w:val="single" w:sz="6" w:space="0" w:color="FFFFFF"/>
            <w:left w:val="single" w:sz="6" w:space="0" w:color="FFFFFF"/>
            <w:bottom w:val="single" w:sz="6" w:space="0" w:color="FFFFFF"/>
            <w:right w:val="single" w:sz="6" w:space="0" w:color="FFFFFF"/>
          </w:divBdr>
          <w:divsChild>
            <w:div w:id="2131050197">
              <w:marLeft w:val="0"/>
              <w:marRight w:val="60"/>
              <w:marTop w:val="45"/>
              <w:marBottom w:val="0"/>
              <w:divBdr>
                <w:top w:val="none" w:sz="0" w:space="0" w:color="auto"/>
                <w:left w:val="none" w:sz="0" w:space="0" w:color="auto"/>
                <w:bottom w:val="none" w:sz="0" w:space="0" w:color="auto"/>
                <w:right w:val="none" w:sz="0" w:space="0" w:color="auto"/>
              </w:divBdr>
            </w:div>
            <w:div w:id="179200034">
              <w:marLeft w:val="0"/>
              <w:marRight w:val="60"/>
              <w:marTop w:val="45"/>
              <w:marBottom w:val="0"/>
              <w:divBdr>
                <w:top w:val="none" w:sz="0" w:space="0" w:color="auto"/>
                <w:left w:val="none" w:sz="0" w:space="0" w:color="auto"/>
                <w:bottom w:val="none" w:sz="0" w:space="0" w:color="auto"/>
                <w:right w:val="none" w:sz="0" w:space="0" w:color="auto"/>
              </w:divBdr>
            </w:div>
            <w:div w:id="579489001">
              <w:marLeft w:val="0"/>
              <w:marRight w:val="60"/>
              <w:marTop w:val="45"/>
              <w:marBottom w:val="0"/>
              <w:divBdr>
                <w:top w:val="none" w:sz="0" w:space="0" w:color="auto"/>
                <w:left w:val="none" w:sz="0" w:space="0" w:color="auto"/>
                <w:bottom w:val="none" w:sz="0" w:space="0" w:color="auto"/>
                <w:right w:val="none" w:sz="0" w:space="0" w:color="auto"/>
              </w:divBdr>
            </w:div>
            <w:div w:id="889389185">
              <w:marLeft w:val="0"/>
              <w:marRight w:val="60"/>
              <w:marTop w:val="45"/>
              <w:marBottom w:val="0"/>
              <w:divBdr>
                <w:top w:val="none" w:sz="0" w:space="0" w:color="auto"/>
                <w:left w:val="none" w:sz="0" w:space="0" w:color="auto"/>
                <w:bottom w:val="none" w:sz="0" w:space="0" w:color="auto"/>
                <w:right w:val="none" w:sz="0" w:space="0" w:color="auto"/>
              </w:divBdr>
            </w:div>
          </w:divsChild>
        </w:div>
        <w:div w:id="1901818959">
          <w:marLeft w:val="0"/>
          <w:marRight w:val="0"/>
          <w:marTop w:val="150"/>
          <w:marBottom w:val="0"/>
          <w:divBdr>
            <w:top w:val="single" w:sz="6" w:space="0" w:color="FFFFFF"/>
            <w:left w:val="single" w:sz="6" w:space="0" w:color="FFFFFF"/>
            <w:bottom w:val="single" w:sz="6" w:space="0" w:color="FFFFFF"/>
            <w:right w:val="single" w:sz="6" w:space="0" w:color="FFFFFF"/>
          </w:divBdr>
          <w:divsChild>
            <w:div w:id="1304240279">
              <w:marLeft w:val="0"/>
              <w:marRight w:val="60"/>
              <w:marTop w:val="45"/>
              <w:marBottom w:val="0"/>
              <w:divBdr>
                <w:top w:val="none" w:sz="0" w:space="0" w:color="auto"/>
                <w:left w:val="none" w:sz="0" w:space="0" w:color="auto"/>
                <w:bottom w:val="none" w:sz="0" w:space="0" w:color="auto"/>
                <w:right w:val="none" w:sz="0" w:space="0" w:color="auto"/>
              </w:divBdr>
            </w:div>
            <w:div w:id="1703361321">
              <w:marLeft w:val="0"/>
              <w:marRight w:val="60"/>
              <w:marTop w:val="45"/>
              <w:marBottom w:val="0"/>
              <w:divBdr>
                <w:top w:val="none" w:sz="0" w:space="0" w:color="auto"/>
                <w:left w:val="none" w:sz="0" w:space="0" w:color="auto"/>
                <w:bottom w:val="none" w:sz="0" w:space="0" w:color="auto"/>
                <w:right w:val="none" w:sz="0" w:space="0" w:color="auto"/>
              </w:divBdr>
            </w:div>
            <w:div w:id="799763565">
              <w:marLeft w:val="0"/>
              <w:marRight w:val="60"/>
              <w:marTop w:val="45"/>
              <w:marBottom w:val="0"/>
              <w:divBdr>
                <w:top w:val="none" w:sz="0" w:space="0" w:color="auto"/>
                <w:left w:val="none" w:sz="0" w:space="0" w:color="auto"/>
                <w:bottom w:val="none" w:sz="0" w:space="0" w:color="auto"/>
                <w:right w:val="none" w:sz="0" w:space="0" w:color="auto"/>
              </w:divBdr>
            </w:div>
            <w:div w:id="1114321666">
              <w:marLeft w:val="0"/>
              <w:marRight w:val="60"/>
              <w:marTop w:val="45"/>
              <w:marBottom w:val="0"/>
              <w:divBdr>
                <w:top w:val="none" w:sz="0" w:space="0" w:color="auto"/>
                <w:left w:val="none" w:sz="0" w:space="0" w:color="auto"/>
                <w:bottom w:val="none" w:sz="0" w:space="0" w:color="auto"/>
                <w:right w:val="none" w:sz="0" w:space="0" w:color="auto"/>
              </w:divBdr>
            </w:div>
          </w:divsChild>
        </w:div>
        <w:div w:id="474687156">
          <w:marLeft w:val="0"/>
          <w:marRight w:val="0"/>
          <w:marTop w:val="150"/>
          <w:marBottom w:val="0"/>
          <w:divBdr>
            <w:top w:val="single" w:sz="6" w:space="0" w:color="FFFFFF"/>
            <w:left w:val="single" w:sz="6" w:space="0" w:color="FFFFFF"/>
            <w:bottom w:val="single" w:sz="6" w:space="0" w:color="FFFFFF"/>
            <w:right w:val="single" w:sz="6" w:space="0" w:color="FFFFFF"/>
          </w:divBdr>
          <w:divsChild>
            <w:div w:id="832986340">
              <w:marLeft w:val="0"/>
              <w:marRight w:val="60"/>
              <w:marTop w:val="45"/>
              <w:marBottom w:val="0"/>
              <w:divBdr>
                <w:top w:val="none" w:sz="0" w:space="0" w:color="auto"/>
                <w:left w:val="none" w:sz="0" w:space="0" w:color="auto"/>
                <w:bottom w:val="none" w:sz="0" w:space="0" w:color="auto"/>
                <w:right w:val="none" w:sz="0" w:space="0" w:color="auto"/>
              </w:divBdr>
            </w:div>
            <w:div w:id="1081827996">
              <w:marLeft w:val="0"/>
              <w:marRight w:val="60"/>
              <w:marTop w:val="45"/>
              <w:marBottom w:val="0"/>
              <w:divBdr>
                <w:top w:val="none" w:sz="0" w:space="0" w:color="auto"/>
                <w:left w:val="none" w:sz="0" w:space="0" w:color="auto"/>
                <w:bottom w:val="none" w:sz="0" w:space="0" w:color="auto"/>
                <w:right w:val="none" w:sz="0" w:space="0" w:color="auto"/>
              </w:divBdr>
            </w:div>
            <w:div w:id="749422628">
              <w:marLeft w:val="0"/>
              <w:marRight w:val="60"/>
              <w:marTop w:val="45"/>
              <w:marBottom w:val="0"/>
              <w:divBdr>
                <w:top w:val="none" w:sz="0" w:space="0" w:color="auto"/>
                <w:left w:val="none" w:sz="0" w:space="0" w:color="auto"/>
                <w:bottom w:val="none" w:sz="0" w:space="0" w:color="auto"/>
                <w:right w:val="none" w:sz="0" w:space="0" w:color="auto"/>
              </w:divBdr>
            </w:div>
            <w:div w:id="659040817">
              <w:marLeft w:val="0"/>
              <w:marRight w:val="60"/>
              <w:marTop w:val="45"/>
              <w:marBottom w:val="0"/>
              <w:divBdr>
                <w:top w:val="none" w:sz="0" w:space="0" w:color="auto"/>
                <w:left w:val="none" w:sz="0" w:space="0" w:color="auto"/>
                <w:bottom w:val="none" w:sz="0" w:space="0" w:color="auto"/>
                <w:right w:val="none" w:sz="0" w:space="0" w:color="auto"/>
              </w:divBdr>
            </w:div>
          </w:divsChild>
        </w:div>
        <w:div w:id="680621558">
          <w:marLeft w:val="0"/>
          <w:marRight w:val="0"/>
          <w:marTop w:val="150"/>
          <w:marBottom w:val="0"/>
          <w:divBdr>
            <w:top w:val="single" w:sz="6" w:space="0" w:color="FFFFFF"/>
            <w:left w:val="single" w:sz="6" w:space="0" w:color="FFFFFF"/>
            <w:bottom w:val="single" w:sz="6" w:space="0" w:color="FFFFFF"/>
            <w:right w:val="single" w:sz="6" w:space="0" w:color="FFFFFF"/>
          </w:divBdr>
          <w:divsChild>
            <w:div w:id="1344240457">
              <w:marLeft w:val="0"/>
              <w:marRight w:val="60"/>
              <w:marTop w:val="45"/>
              <w:marBottom w:val="0"/>
              <w:divBdr>
                <w:top w:val="none" w:sz="0" w:space="0" w:color="auto"/>
                <w:left w:val="none" w:sz="0" w:space="0" w:color="auto"/>
                <w:bottom w:val="none" w:sz="0" w:space="0" w:color="auto"/>
                <w:right w:val="none" w:sz="0" w:space="0" w:color="auto"/>
              </w:divBdr>
            </w:div>
            <w:div w:id="1286695022">
              <w:marLeft w:val="0"/>
              <w:marRight w:val="60"/>
              <w:marTop w:val="45"/>
              <w:marBottom w:val="0"/>
              <w:divBdr>
                <w:top w:val="none" w:sz="0" w:space="0" w:color="auto"/>
                <w:left w:val="none" w:sz="0" w:space="0" w:color="auto"/>
                <w:bottom w:val="none" w:sz="0" w:space="0" w:color="auto"/>
                <w:right w:val="none" w:sz="0" w:space="0" w:color="auto"/>
              </w:divBdr>
            </w:div>
            <w:div w:id="1856573411">
              <w:marLeft w:val="0"/>
              <w:marRight w:val="60"/>
              <w:marTop w:val="45"/>
              <w:marBottom w:val="0"/>
              <w:divBdr>
                <w:top w:val="none" w:sz="0" w:space="0" w:color="auto"/>
                <w:left w:val="none" w:sz="0" w:space="0" w:color="auto"/>
                <w:bottom w:val="none" w:sz="0" w:space="0" w:color="auto"/>
                <w:right w:val="none" w:sz="0" w:space="0" w:color="auto"/>
              </w:divBdr>
            </w:div>
            <w:div w:id="2101674609">
              <w:marLeft w:val="0"/>
              <w:marRight w:val="60"/>
              <w:marTop w:val="45"/>
              <w:marBottom w:val="0"/>
              <w:divBdr>
                <w:top w:val="none" w:sz="0" w:space="0" w:color="auto"/>
                <w:left w:val="none" w:sz="0" w:space="0" w:color="auto"/>
                <w:bottom w:val="none" w:sz="0" w:space="0" w:color="auto"/>
                <w:right w:val="none" w:sz="0" w:space="0" w:color="auto"/>
              </w:divBdr>
            </w:div>
          </w:divsChild>
        </w:div>
        <w:div w:id="778379870">
          <w:marLeft w:val="0"/>
          <w:marRight w:val="0"/>
          <w:marTop w:val="150"/>
          <w:marBottom w:val="0"/>
          <w:divBdr>
            <w:top w:val="single" w:sz="6" w:space="0" w:color="FFFFFF"/>
            <w:left w:val="single" w:sz="6" w:space="0" w:color="FFFFFF"/>
            <w:bottom w:val="single" w:sz="6" w:space="0" w:color="FFFFFF"/>
            <w:right w:val="single" w:sz="6" w:space="0" w:color="FFFFFF"/>
          </w:divBdr>
          <w:divsChild>
            <w:div w:id="252206820">
              <w:marLeft w:val="0"/>
              <w:marRight w:val="60"/>
              <w:marTop w:val="45"/>
              <w:marBottom w:val="0"/>
              <w:divBdr>
                <w:top w:val="none" w:sz="0" w:space="0" w:color="auto"/>
                <w:left w:val="none" w:sz="0" w:space="0" w:color="auto"/>
                <w:bottom w:val="none" w:sz="0" w:space="0" w:color="auto"/>
                <w:right w:val="none" w:sz="0" w:space="0" w:color="auto"/>
              </w:divBdr>
            </w:div>
            <w:div w:id="1944410032">
              <w:marLeft w:val="0"/>
              <w:marRight w:val="60"/>
              <w:marTop w:val="45"/>
              <w:marBottom w:val="0"/>
              <w:divBdr>
                <w:top w:val="none" w:sz="0" w:space="0" w:color="auto"/>
                <w:left w:val="none" w:sz="0" w:space="0" w:color="auto"/>
                <w:bottom w:val="none" w:sz="0" w:space="0" w:color="auto"/>
                <w:right w:val="none" w:sz="0" w:space="0" w:color="auto"/>
              </w:divBdr>
            </w:div>
            <w:div w:id="276067957">
              <w:marLeft w:val="0"/>
              <w:marRight w:val="60"/>
              <w:marTop w:val="45"/>
              <w:marBottom w:val="0"/>
              <w:divBdr>
                <w:top w:val="none" w:sz="0" w:space="0" w:color="auto"/>
                <w:left w:val="none" w:sz="0" w:space="0" w:color="auto"/>
                <w:bottom w:val="none" w:sz="0" w:space="0" w:color="auto"/>
                <w:right w:val="none" w:sz="0" w:space="0" w:color="auto"/>
              </w:divBdr>
            </w:div>
            <w:div w:id="503324542">
              <w:marLeft w:val="0"/>
              <w:marRight w:val="60"/>
              <w:marTop w:val="45"/>
              <w:marBottom w:val="0"/>
              <w:divBdr>
                <w:top w:val="none" w:sz="0" w:space="0" w:color="auto"/>
                <w:left w:val="none" w:sz="0" w:space="0" w:color="auto"/>
                <w:bottom w:val="none" w:sz="0" w:space="0" w:color="auto"/>
                <w:right w:val="none" w:sz="0" w:space="0" w:color="auto"/>
              </w:divBdr>
            </w:div>
          </w:divsChild>
        </w:div>
        <w:div w:id="1594510133">
          <w:marLeft w:val="0"/>
          <w:marRight w:val="0"/>
          <w:marTop w:val="150"/>
          <w:marBottom w:val="0"/>
          <w:divBdr>
            <w:top w:val="single" w:sz="6" w:space="0" w:color="FFFFFF"/>
            <w:left w:val="single" w:sz="6" w:space="0" w:color="FFFFFF"/>
            <w:bottom w:val="single" w:sz="6" w:space="0" w:color="FFFFFF"/>
            <w:right w:val="single" w:sz="6" w:space="0" w:color="FFFFFF"/>
          </w:divBdr>
          <w:divsChild>
            <w:div w:id="208030904">
              <w:marLeft w:val="0"/>
              <w:marRight w:val="60"/>
              <w:marTop w:val="45"/>
              <w:marBottom w:val="0"/>
              <w:divBdr>
                <w:top w:val="none" w:sz="0" w:space="0" w:color="auto"/>
                <w:left w:val="none" w:sz="0" w:space="0" w:color="auto"/>
                <w:bottom w:val="none" w:sz="0" w:space="0" w:color="auto"/>
                <w:right w:val="none" w:sz="0" w:space="0" w:color="auto"/>
              </w:divBdr>
            </w:div>
            <w:div w:id="1265308927">
              <w:marLeft w:val="0"/>
              <w:marRight w:val="60"/>
              <w:marTop w:val="45"/>
              <w:marBottom w:val="0"/>
              <w:divBdr>
                <w:top w:val="none" w:sz="0" w:space="0" w:color="auto"/>
                <w:left w:val="none" w:sz="0" w:space="0" w:color="auto"/>
                <w:bottom w:val="none" w:sz="0" w:space="0" w:color="auto"/>
                <w:right w:val="none" w:sz="0" w:space="0" w:color="auto"/>
              </w:divBdr>
            </w:div>
            <w:div w:id="265239857">
              <w:marLeft w:val="0"/>
              <w:marRight w:val="60"/>
              <w:marTop w:val="45"/>
              <w:marBottom w:val="0"/>
              <w:divBdr>
                <w:top w:val="none" w:sz="0" w:space="0" w:color="auto"/>
                <w:left w:val="none" w:sz="0" w:space="0" w:color="auto"/>
                <w:bottom w:val="none" w:sz="0" w:space="0" w:color="auto"/>
                <w:right w:val="none" w:sz="0" w:space="0" w:color="auto"/>
              </w:divBdr>
            </w:div>
            <w:div w:id="289554993">
              <w:marLeft w:val="0"/>
              <w:marRight w:val="60"/>
              <w:marTop w:val="45"/>
              <w:marBottom w:val="0"/>
              <w:divBdr>
                <w:top w:val="none" w:sz="0" w:space="0" w:color="auto"/>
                <w:left w:val="none" w:sz="0" w:space="0" w:color="auto"/>
                <w:bottom w:val="none" w:sz="0" w:space="0" w:color="auto"/>
                <w:right w:val="none" w:sz="0" w:space="0" w:color="auto"/>
              </w:divBdr>
            </w:div>
          </w:divsChild>
        </w:div>
        <w:div w:id="834807216">
          <w:marLeft w:val="0"/>
          <w:marRight w:val="0"/>
          <w:marTop w:val="150"/>
          <w:marBottom w:val="0"/>
          <w:divBdr>
            <w:top w:val="single" w:sz="6" w:space="0" w:color="FFFFFF"/>
            <w:left w:val="single" w:sz="6" w:space="0" w:color="FFFFFF"/>
            <w:bottom w:val="single" w:sz="6" w:space="0" w:color="FFFFFF"/>
            <w:right w:val="single" w:sz="6" w:space="0" w:color="FFFFFF"/>
          </w:divBdr>
          <w:divsChild>
            <w:div w:id="1623221061">
              <w:marLeft w:val="0"/>
              <w:marRight w:val="60"/>
              <w:marTop w:val="45"/>
              <w:marBottom w:val="0"/>
              <w:divBdr>
                <w:top w:val="none" w:sz="0" w:space="0" w:color="auto"/>
                <w:left w:val="none" w:sz="0" w:space="0" w:color="auto"/>
                <w:bottom w:val="none" w:sz="0" w:space="0" w:color="auto"/>
                <w:right w:val="none" w:sz="0" w:space="0" w:color="auto"/>
              </w:divBdr>
            </w:div>
            <w:div w:id="1746027690">
              <w:marLeft w:val="0"/>
              <w:marRight w:val="60"/>
              <w:marTop w:val="45"/>
              <w:marBottom w:val="0"/>
              <w:divBdr>
                <w:top w:val="none" w:sz="0" w:space="0" w:color="auto"/>
                <w:left w:val="none" w:sz="0" w:space="0" w:color="auto"/>
                <w:bottom w:val="none" w:sz="0" w:space="0" w:color="auto"/>
                <w:right w:val="none" w:sz="0" w:space="0" w:color="auto"/>
              </w:divBdr>
            </w:div>
            <w:div w:id="1502506227">
              <w:marLeft w:val="0"/>
              <w:marRight w:val="60"/>
              <w:marTop w:val="45"/>
              <w:marBottom w:val="0"/>
              <w:divBdr>
                <w:top w:val="none" w:sz="0" w:space="0" w:color="auto"/>
                <w:left w:val="none" w:sz="0" w:space="0" w:color="auto"/>
                <w:bottom w:val="none" w:sz="0" w:space="0" w:color="auto"/>
                <w:right w:val="none" w:sz="0" w:space="0" w:color="auto"/>
              </w:divBdr>
            </w:div>
            <w:div w:id="1094286249">
              <w:marLeft w:val="0"/>
              <w:marRight w:val="60"/>
              <w:marTop w:val="45"/>
              <w:marBottom w:val="0"/>
              <w:divBdr>
                <w:top w:val="none" w:sz="0" w:space="0" w:color="auto"/>
                <w:left w:val="none" w:sz="0" w:space="0" w:color="auto"/>
                <w:bottom w:val="none" w:sz="0" w:space="0" w:color="auto"/>
                <w:right w:val="none" w:sz="0" w:space="0" w:color="auto"/>
              </w:divBdr>
            </w:div>
          </w:divsChild>
        </w:div>
        <w:div w:id="1030762274">
          <w:marLeft w:val="0"/>
          <w:marRight w:val="0"/>
          <w:marTop w:val="150"/>
          <w:marBottom w:val="0"/>
          <w:divBdr>
            <w:top w:val="single" w:sz="6" w:space="0" w:color="FFFFFF"/>
            <w:left w:val="single" w:sz="6" w:space="0" w:color="FFFFFF"/>
            <w:bottom w:val="single" w:sz="6" w:space="0" w:color="FFFFFF"/>
            <w:right w:val="single" w:sz="6" w:space="0" w:color="FFFFFF"/>
          </w:divBdr>
          <w:divsChild>
            <w:div w:id="1889565231">
              <w:marLeft w:val="0"/>
              <w:marRight w:val="60"/>
              <w:marTop w:val="45"/>
              <w:marBottom w:val="0"/>
              <w:divBdr>
                <w:top w:val="none" w:sz="0" w:space="0" w:color="auto"/>
                <w:left w:val="none" w:sz="0" w:space="0" w:color="auto"/>
                <w:bottom w:val="none" w:sz="0" w:space="0" w:color="auto"/>
                <w:right w:val="none" w:sz="0" w:space="0" w:color="auto"/>
              </w:divBdr>
            </w:div>
            <w:div w:id="251747773">
              <w:marLeft w:val="0"/>
              <w:marRight w:val="60"/>
              <w:marTop w:val="45"/>
              <w:marBottom w:val="0"/>
              <w:divBdr>
                <w:top w:val="none" w:sz="0" w:space="0" w:color="auto"/>
                <w:left w:val="none" w:sz="0" w:space="0" w:color="auto"/>
                <w:bottom w:val="none" w:sz="0" w:space="0" w:color="auto"/>
                <w:right w:val="none" w:sz="0" w:space="0" w:color="auto"/>
              </w:divBdr>
            </w:div>
            <w:div w:id="1142695393">
              <w:marLeft w:val="0"/>
              <w:marRight w:val="60"/>
              <w:marTop w:val="45"/>
              <w:marBottom w:val="0"/>
              <w:divBdr>
                <w:top w:val="none" w:sz="0" w:space="0" w:color="auto"/>
                <w:left w:val="none" w:sz="0" w:space="0" w:color="auto"/>
                <w:bottom w:val="none" w:sz="0" w:space="0" w:color="auto"/>
                <w:right w:val="none" w:sz="0" w:space="0" w:color="auto"/>
              </w:divBdr>
            </w:div>
            <w:div w:id="927998917">
              <w:marLeft w:val="0"/>
              <w:marRight w:val="60"/>
              <w:marTop w:val="45"/>
              <w:marBottom w:val="0"/>
              <w:divBdr>
                <w:top w:val="none" w:sz="0" w:space="0" w:color="auto"/>
                <w:left w:val="none" w:sz="0" w:space="0" w:color="auto"/>
                <w:bottom w:val="none" w:sz="0" w:space="0" w:color="auto"/>
                <w:right w:val="none" w:sz="0" w:space="0" w:color="auto"/>
              </w:divBdr>
            </w:div>
          </w:divsChild>
        </w:div>
        <w:div w:id="1575971071">
          <w:marLeft w:val="0"/>
          <w:marRight w:val="0"/>
          <w:marTop w:val="150"/>
          <w:marBottom w:val="0"/>
          <w:divBdr>
            <w:top w:val="single" w:sz="6" w:space="0" w:color="FFFFFF"/>
            <w:left w:val="single" w:sz="6" w:space="0" w:color="FFFFFF"/>
            <w:bottom w:val="single" w:sz="6" w:space="0" w:color="FFFFFF"/>
            <w:right w:val="single" w:sz="6" w:space="0" w:color="FFFFFF"/>
          </w:divBdr>
          <w:divsChild>
            <w:div w:id="1220432848">
              <w:marLeft w:val="0"/>
              <w:marRight w:val="60"/>
              <w:marTop w:val="45"/>
              <w:marBottom w:val="0"/>
              <w:divBdr>
                <w:top w:val="none" w:sz="0" w:space="0" w:color="auto"/>
                <w:left w:val="none" w:sz="0" w:space="0" w:color="auto"/>
                <w:bottom w:val="none" w:sz="0" w:space="0" w:color="auto"/>
                <w:right w:val="none" w:sz="0" w:space="0" w:color="auto"/>
              </w:divBdr>
            </w:div>
            <w:div w:id="1709376461">
              <w:marLeft w:val="0"/>
              <w:marRight w:val="60"/>
              <w:marTop w:val="45"/>
              <w:marBottom w:val="0"/>
              <w:divBdr>
                <w:top w:val="none" w:sz="0" w:space="0" w:color="auto"/>
                <w:left w:val="none" w:sz="0" w:space="0" w:color="auto"/>
                <w:bottom w:val="none" w:sz="0" w:space="0" w:color="auto"/>
                <w:right w:val="none" w:sz="0" w:space="0" w:color="auto"/>
              </w:divBdr>
            </w:div>
            <w:div w:id="1271819950">
              <w:marLeft w:val="0"/>
              <w:marRight w:val="60"/>
              <w:marTop w:val="45"/>
              <w:marBottom w:val="0"/>
              <w:divBdr>
                <w:top w:val="none" w:sz="0" w:space="0" w:color="auto"/>
                <w:left w:val="none" w:sz="0" w:space="0" w:color="auto"/>
                <w:bottom w:val="none" w:sz="0" w:space="0" w:color="auto"/>
                <w:right w:val="none" w:sz="0" w:space="0" w:color="auto"/>
              </w:divBdr>
            </w:div>
            <w:div w:id="637223016">
              <w:marLeft w:val="0"/>
              <w:marRight w:val="60"/>
              <w:marTop w:val="45"/>
              <w:marBottom w:val="0"/>
              <w:divBdr>
                <w:top w:val="none" w:sz="0" w:space="0" w:color="auto"/>
                <w:left w:val="none" w:sz="0" w:space="0" w:color="auto"/>
                <w:bottom w:val="none" w:sz="0" w:space="0" w:color="auto"/>
                <w:right w:val="none" w:sz="0" w:space="0" w:color="auto"/>
              </w:divBdr>
            </w:div>
          </w:divsChild>
        </w:div>
        <w:div w:id="569459205">
          <w:marLeft w:val="0"/>
          <w:marRight w:val="0"/>
          <w:marTop w:val="150"/>
          <w:marBottom w:val="0"/>
          <w:divBdr>
            <w:top w:val="single" w:sz="6" w:space="0" w:color="FFFFFF"/>
            <w:left w:val="single" w:sz="6" w:space="0" w:color="FFFFFF"/>
            <w:bottom w:val="single" w:sz="6" w:space="0" w:color="FFFFFF"/>
            <w:right w:val="single" w:sz="6" w:space="0" w:color="FFFFFF"/>
          </w:divBdr>
          <w:divsChild>
            <w:div w:id="918902167">
              <w:marLeft w:val="0"/>
              <w:marRight w:val="60"/>
              <w:marTop w:val="45"/>
              <w:marBottom w:val="0"/>
              <w:divBdr>
                <w:top w:val="none" w:sz="0" w:space="0" w:color="auto"/>
                <w:left w:val="none" w:sz="0" w:space="0" w:color="auto"/>
                <w:bottom w:val="none" w:sz="0" w:space="0" w:color="auto"/>
                <w:right w:val="none" w:sz="0" w:space="0" w:color="auto"/>
              </w:divBdr>
            </w:div>
            <w:div w:id="754673287">
              <w:marLeft w:val="0"/>
              <w:marRight w:val="60"/>
              <w:marTop w:val="45"/>
              <w:marBottom w:val="0"/>
              <w:divBdr>
                <w:top w:val="none" w:sz="0" w:space="0" w:color="auto"/>
                <w:left w:val="none" w:sz="0" w:space="0" w:color="auto"/>
                <w:bottom w:val="none" w:sz="0" w:space="0" w:color="auto"/>
                <w:right w:val="none" w:sz="0" w:space="0" w:color="auto"/>
              </w:divBdr>
            </w:div>
            <w:div w:id="2003849398">
              <w:marLeft w:val="0"/>
              <w:marRight w:val="60"/>
              <w:marTop w:val="45"/>
              <w:marBottom w:val="0"/>
              <w:divBdr>
                <w:top w:val="none" w:sz="0" w:space="0" w:color="auto"/>
                <w:left w:val="none" w:sz="0" w:space="0" w:color="auto"/>
                <w:bottom w:val="none" w:sz="0" w:space="0" w:color="auto"/>
                <w:right w:val="none" w:sz="0" w:space="0" w:color="auto"/>
              </w:divBdr>
            </w:div>
            <w:div w:id="144202152">
              <w:marLeft w:val="0"/>
              <w:marRight w:val="60"/>
              <w:marTop w:val="45"/>
              <w:marBottom w:val="0"/>
              <w:divBdr>
                <w:top w:val="none" w:sz="0" w:space="0" w:color="auto"/>
                <w:left w:val="none" w:sz="0" w:space="0" w:color="auto"/>
                <w:bottom w:val="none" w:sz="0" w:space="0" w:color="auto"/>
                <w:right w:val="none" w:sz="0" w:space="0" w:color="auto"/>
              </w:divBdr>
            </w:div>
          </w:divsChild>
        </w:div>
        <w:div w:id="1682659854">
          <w:marLeft w:val="0"/>
          <w:marRight w:val="0"/>
          <w:marTop w:val="150"/>
          <w:marBottom w:val="0"/>
          <w:divBdr>
            <w:top w:val="single" w:sz="6" w:space="0" w:color="FFFFFF"/>
            <w:left w:val="single" w:sz="6" w:space="0" w:color="FFFFFF"/>
            <w:bottom w:val="single" w:sz="6" w:space="0" w:color="FFFFFF"/>
            <w:right w:val="single" w:sz="6" w:space="0" w:color="FFFFFF"/>
          </w:divBdr>
          <w:divsChild>
            <w:div w:id="1208906782">
              <w:marLeft w:val="0"/>
              <w:marRight w:val="60"/>
              <w:marTop w:val="45"/>
              <w:marBottom w:val="0"/>
              <w:divBdr>
                <w:top w:val="none" w:sz="0" w:space="0" w:color="auto"/>
                <w:left w:val="none" w:sz="0" w:space="0" w:color="auto"/>
                <w:bottom w:val="none" w:sz="0" w:space="0" w:color="auto"/>
                <w:right w:val="none" w:sz="0" w:space="0" w:color="auto"/>
              </w:divBdr>
            </w:div>
            <w:div w:id="1231428713">
              <w:marLeft w:val="0"/>
              <w:marRight w:val="60"/>
              <w:marTop w:val="45"/>
              <w:marBottom w:val="0"/>
              <w:divBdr>
                <w:top w:val="none" w:sz="0" w:space="0" w:color="auto"/>
                <w:left w:val="none" w:sz="0" w:space="0" w:color="auto"/>
                <w:bottom w:val="none" w:sz="0" w:space="0" w:color="auto"/>
                <w:right w:val="none" w:sz="0" w:space="0" w:color="auto"/>
              </w:divBdr>
            </w:div>
            <w:div w:id="1983926882">
              <w:marLeft w:val="0"/>
              <w:marRight w:val="60"/>
              <w:marTop w:val="45"/>
              <w:marBottom w:val="0"/>
              <w:divBdr>
                <w:top w:val="none" w:sz="0" w:space="0" w:color="auto"/>
                <w:left w:val="none" w:sz="0" w:space="0" w:color="auto"/>
                <w:bottom w:val="none" w:sz="0" w:space="0" w:color="auto"/>
                <w:right w:val="none" w:sz="0" w:space="0" w:color="auto"/>
              </w:divBdr>
            </w:div>
            <w:div w:id="322854985">
              <w:marLeft w:val="0"/>
              <w:marRight w:val="60"/>
              <w:marTop w:val="45"/>
              <w:marBottom w:val="0"/>
              <w:divBdr>
                <w:top w:val="none" w:sz="0" w:space="0" w:color="auto"/>
                <w:left w:val="none" w:sz="0" w:space="0" w:color="auto"/>
                <w:bottom w:val="none" w:sz="0" w:space="0" w:color="auto"/>
                <w:right w:val="none" w:sz="0" w:space="0" w:color="auto"/>
              </w:divBdr>
            </w:div>
          </w:divsChild>
        </w:div>
        <w:div w:id="574556752">
          <w:marLeft w:val="0"/>
          <w:marRight w:val="0"/>
          <w:marTop w:val="150"/>
          <w:marBottom w:val="0"/>
          <w:divBdr>
            <w:top w:val="single" w:sz="6" w:space="0" w:color="FFFFFF"/>
            <w:left w:val="single" w:sz="6" w:space="0" w:color="FFFFFF"/>
            <w:bottom w:val="single" w:sz="6" w:space="0" w:color="FFFFFF"/>
            <w:right w:val="single" w:sz="6" w:space="0" w:color="FFFFFF"/>
          </w:divBdr>
          <w:divsChild>
            <w:div w:id="1606378112">
              <w:marLeft w:val="0"/>
              <w:marRight w:val="60"/>
              <w:marTop w:val="45"/>
              <w:marBottom w:val="0"/>
              <w:divBdr>
                <w:top w:val="none" w:sz="0" w:space="0" w:color="auto"/>
                <w:left w:val="none" w:sz="0" w:space="0" w:color="auto"/>
                <w:bottom w:val="none" w:sz="0" w:space="0" w:color="auto"/>
                <w:right w:val="none" w:sz="0" w:space="0" w:color="auto"/>
              </w:divBdr>
            </w:div>
            <w:div w:id="1781949054">
              <w:marLeft w:val="0"/>
              <w:marRight w:val="60"/>
              <w:marTop w:val="45"/>
              <w:marBottom w:val="0"/>
              <w:divBdr>
                <w:top w:val="none" w:sz="0" w:space="0" w:color="auto"/>
                <w:left w:val="none" w:sz="0" w:space="0" w:color="auto"/>
                <w:bottom w:val="none" w:sz="0" w:space="0" w:color="auto"/>
                <w:right w:val="none" w:sz="0" w:space="0" w:color="auto"/>
              </w:divBdr>
            </w:div>
            <w:div w:id="369500342">
              <w:marLeft w:val="0"/>
              <w:marRight w:val="60"/>
              <w:marTop w:val="45"/>
              <w:marBottom w:val="0"/>
              <w:divBdr>
                <w:top w:val="none" w:sz="0" w:space="0" w:color="auto"/>
                <w:left w:val="none" w:sz="0" w:space="0" w:color="auto"/>
                <w:bottom w:val="none" w:sz="0" w:space="0" w:color="auto"/>
                <w:right w:val="none" w:sz="0" w:space="0" w:color="auto"/>
              </w:divBdr>
            </w:div>
            <w:div w:id="2125540880">
              <w:marLeft w:val="0"/>
              <w:marRight w:val="60"/>
              <w:marTop w:val="45"/>
              <w:marBottom w:val="0"/>
              <w:divBdr>
                <w:top w:val="none" w:sz="0" w:space="0" w:color="auto"/>
                <w:left w:val="none" w:sz="0" w:space="0" w:color="auto"/>
                <w:bottom w:val="none" w:sz="0" w:space="0" w:color="auto"/>
                <w:right w:val="none" w:sz="0" w:space="0" w:color="auto"/>
              </w:divBdr>
            </w:div>
          </w:divsChild>
        </w:div>
        <w:div w:id="1585913428">
          <w:marLeft w:val="0"/>
          <w:marRight w:val="0"/>
          <w:marTop w:val="150"/>
          <w:marBottom w:val="0"/>
          <w:divBdr>
            <w:top w:val="single" w:sz="6" w:space="0" w:color="FFFFFF"/>
            <w:left w:val="single" w:sz="6" w:space="0" w:color="FFFFFF"/>
            <w:bottom w:val="single" w:sz="6" w:space="0" w:color="FFFFFF"/>
            <w:right w:val="single" w:sz="6" w:space="0" w:color="FFFFFF"/>
          </w:divBdr>
          <w:divsChild>
            <w:div w:id="511378279">
              <w:marLeft w:val="0"/>
              <w:marRight w:val="60"/>
              <w:marTop w:val="45"/>
              <w:marBottom w:val="0"/>
              <w:divBdr>
                <w:top w:val="none" w:sz="0" w:space="0" w:color="auto"/>
                <w:left w:val="none" w:sz="0" w:space="0" w:color="auto"/>
                <w:bottom w:val="none" w:sz="0" w:space="0" w:color="auto"/>
                <w:right w:val="none" w:sz="0" w:space="0" w:color="auto"/>
              </w:divBdr>
            </w:div>
            <w:div w:id="348411921">
              <w:marLeft w:val="0"/>
              <w:marRight w:val="60"/>
              <w:marTop w:val="45"/>
              <w:marBottom w:val="0"/>
              <w:divBdr>
                <w:top w:val="none" w:sz="0" w:space="0" w:color="auto"/>
                <w:left w:val="none" w:sz="0" w:space="0" w:color="auto"/>
                <w:bottom w:val="none" w:sz="0" w:space="0" w:color="auto"/>
                <w:right w:val="none" w:sz="0" w:space="0" w:color="auto"/>
              </w:divBdr>
            </w:div>
            <w:div w:id="773750176">
              <w:marLeft w:val="0"/>
              <w:marRight w:val="60"/>
              <w:marTop w:val="45"/>
              <w:marBottom w:val="0"/>
              <w:divBdr>
                <w:top w:val="none" w:sz="0" w:space="0" w:color="auto"/>
                <w:left w:val="none" w:sz="0" w:space="0" w:color="auto"/>
                <w:bottom w:val="none" w:sz="0" w:space="0" w:color="auto"/>
                <w:right w:val="none" w:sz="0" w:space="0" w:color="auto"/>
              </w:divBdr>
            </w:div>
            <w:div w:id="493030907">
              <w:marLeft w:val="0"/>
              <w:marRight w:val="60"/>
              <w:marTop w:val="45"/>
              <w:marBottom w:val="0"/>
              <w:divBdr>
                <w:top w:val="none" w:sz="0" w:space="0" w:color="auto"/>
                <w:left w:val="none" w:sz="0" w:space="0" w:color="auto"/>
                <w:bottom w:val="none" w:sz="0" w:space="0" w:color="auto"/>
                <w:right w:val="none" w:sz="0" w:space="0" w:color="auto"/>
              </w:divBdr>
            </w:div>
          </w:divsChild>
        </w:div>
        <w:div w:id="848375702">
          <w:marLeft w:val="0"/>
          <w:marRight w:val="0"/>
          <w:marTop w:val="150"/>
          <w:marBottom w:val="0"/>
          <w:divBdr>
            <w:top w:val="single" w:sz="6" w:space="0" w:color="FFFFFF"/>
            <w:left w:val="single" w:sz="6" w:space="0" w:color="FFFFFF"/>
            <w:bottom w:val="single" w:sz="6" w:space="0" w:color="FFFFFF"/>
            <w:right w:val="single" w:sz="6" w:space="0" w:color="FFFFFF"/>
          </w:divBdr>
          <w:divsChild>
            <w:div w:id="66656857">
              <w:marLeft w:val="0"/>
              <w:marRight w:val="60"/>
              <w:marTop w:val="45"/>
              <w:marBottom w:val="0"/>
              <w:divBdr>
                <w:top w:val="none" w:sz="0" w:space="0" w:color="auto"/>
                <w:left w:val="none" w:sz="0" w:space="0" w:color="auto"/>
                <w:bottom w:val="none" w:sz="0" w:space="0" w:color="auto"/>
                <w:right w:val="none" w:sz="0" w:space="0" w:color="auto"/>
              </w:divBdr>
            </w:div>
            <w:div w:id="1350567957">
              <w:marLeft w:val="0"/>
              <w:marRight w:val="60"/>
              <w:marTop w:val="45"/>
              <w:marBottom w:val="0"/>
              <w:divBdr>
                <w:top w:val="none" w:sz="0" w:space="0" w:color="auto"/>
                <w:left w:val="none" w:sz="0" w:space="0" w:color="auto"/>
                <w:bottom w:val="none" w:sz="0" w:space="0" w:color="auto"/>
                <w:right w:val="none" w:sz="0" w:space="0" w:color="auto"/>
              </w:divBdr>
            </w:div>
            <w:div w:id="107044790">
              <w:marLeft w:val="0"/>
              <w:marRight w:val="60"/>
              <w:marTop w:val="45"/>
              <w:marBottom w:val="0"/>
              <w:divBdr>
                <w:top w:val="none" w:sz="0" w:space="0" w:color="auto"/>
                <w:left w:val="none" w:sz="0" w:space="0" w:color="auto"/>
                <w:bottom w:val="none" w:sz="0" w:space="0" w:color="auto"/>
                <w:right w:val="none" w:sz="0" w:space="0" w:color="auto"/>
              </w:divBdr>
            </w:div>
            <w:div w:id="1583221538">
              <w:marLeft w:val="0"/>
              <w:marRight w:val="60"/>
              <w:marTop w:val="45"/>
              <w:marBottom w:val="0"/>
              <w:divBdr>
                <w:top w:val="none" w:sz="0" w:space="0" w:color="auto"/>
                <w:left w:val="none" w:sz="0" w:space="0" w:color="auto"/>
                <w:bottom w:val="none" w:sz="0" w:space="0" w:color="auto"/>
                <w:right w:val="none" w:sz="0" w:space="0" w:color="auto"/>
              </w:divBdr>
            </w:div>
          </w:divsChild>
        </w:div>
        <w:div w:id="949358849">
          <w:marLeft w:val="0"/>
          <w:marRight w:val="0"/>
          <w:marTop w:val="150"/>
          <w:marBottom w:val="0"/>
          <w:divBdr>
            <w:top w:val="single" w:sz="6" w:space="0" w:color="FFFFFF"/>
            <w:left w:val="single" w:sz="6" w:space="0" w:color="FFFFFF"/>
            <w:bottom w:val="single" w:sz="6" w:space="0" w:color="FFFFFF"/>
            <w:right w:val="single" w:sz="6" w:space="0" w:color="FFFFFF"/>
          </w:divBdr>
          <w:divsChild>
            <w:div w:id="900823651">
              <w:marLeft w:val="0"/>
              <w:marRight w:val="60"/>
              <w:marTop w:val="45"/>
              <w:marBottom w:val="0"/>
              <w:divBdr>
                <w:top w:val="none" w:sz="0" w:space="0" w:color="auto"/>
                <w:left w:val="none" w:sz="0" w:space="0" w:color="auto"/>
                <w:bottom w:val="none" w:sz="0" w:space="0" w:color="auto"/>
                <w:right w:val="none" w:sz="0" w:space="0" w:color="auto"/>
              </w:divBdr>
            </w:div>
            <w:div w:id="1739667708">
              <w:marLeft w:val="0"/>
              <w:marRight w:val="60"/>
              <w:marTop w:val="45"/>
              <w:marBottom w:val="0"/>
              <w:divBdr>
                <w:top w:val="none" w:sz="0" w:space="0" w:color="auto"/>
                <w:left w:val="none" w:sz="0" w:space="0" w:color="auto"/>
                <w:bottom w:val="none" w:sz="0" w:space="0" w:color="auto"/>
                <w:right w:val="none" w:sz="0" w:space="0" w:color="auto"/>
              </w:divBdr>
            </w:div>
            <w:div w:id="986593781">
              <w:marLeft w:val="0"/>
              <w:marRight w:val="60"/>
              <w:marTop w:val="45"/>
              <w:marBottom w:val="0"/>
              <w:divBdr>
                <w:top w:val="none" w:sz="0" w:space="0" w:color="auto"/>
                <w:left w:val="none" w:sz="0" w:space="0" w:color="auto"/>
                <w:bottom w:val="none" w:sz="0" w:space="0" w:color="auto"/>
                <w:right w:val="none" w:sz="0" w:space="0" w:color="auto"/>
              </w:divBdr>
            </w:div>
            <w:div w:id="290940229">
              <w:marLeft w:val="0"/>
              <w:marRight w:val="60"/>
              <w:marTop w:val="45"/>
              <w:marBottom w:val="0"/>
              <w:divBdr>
                <w:top w:val="none" w:sz="0" w:space="0" w:color="auto"/>
                <w:left w:val="none" w:sz="0" w:space="0" w:color="auto"/>
                <w:bottom w:val="none" w:sz="0" w:space="0" w:color="auto"/>
                <w:right w:val="none" w:sz="0" w:space="0" w:color="auto"/>
              </w:divBdr>
            </w:div>
          </w:divsChild>
        </w:div>
        <w:div w:id="2026208070">
          <w:marLeft w:val="0"/>
          <w:marRight w:val="0"/>
          <w:marTop w:val="150"/>
          <w:marBottom w:val="0"/>
          <w:divBdr>
            <w:top w:val="single" w:sz="6" w:space="0" w:color="FFFFFF"/>
            <w:left w:val="single" w:sz="6" w:space="0" w:color="FFFFFF"/>
            <w:bottom w:val="single" w:sz="6" w:space="0" w:color="FFFFFF"/>
            <w:right w:val="single" w:sz="6" w:space="0" w:color="FFFFFF"/>
          </w:divBdr>
          <w:divsChild>
            <w:div w:id="1898854653">
              <w:marLeft w:val="0"/>
              <w:marRight w:val="60"/>
              <w:marTop w:val="45"/>
              <w:marBottom w:val="0"/>
              <w:divBdr>
                <w:top w:val="none" w:sz="0" w:space="0" w:color="auto"/>
                <w:left w:val="none" w:sz="0" w:space="0" w:color="auto"/>
                <w:bottom w:val="none" w:sz="0" w:space="0" w:color="auto"/>
                <w:right w:val="none" w:sz="0" w:space="0" w:color="auto"/>
              </w:divBdr>
            </w:div>
            <w:div w:id="1233614994">
              <w:marLeft w:val="0"/>
              <w:marRight w:val="60"/>
              <w:marTop w:val="45"/>
              <w:marBottom w:val="0"/>
              <w:divBdr>
                <w:top w:val="none" w:sz="0" w:space="0" w:color="auto"/>
                <w:left w:val="none" w:sz="0" w:space="0" w:color="auto"/>
                <w:bottom w:val="none" w:sz="0" w:space="0" w:color="auto"/>
                <w:right w:val="none" w:sz="0" w:space="0" w:color="auto"/>
              </w:divBdr>
            </w:div>
            <w:div w:id="731739052">
              <w:marLeft w:val="0"/>
              <w:marRight w:val="60"/>
              <w:marTop w:val="45"/>
              <w:marBottom w:val="0"/>
              <w:divBdr>
                <w:top w:val="none" w:sz="0" w:space="0" w:color="auto"/>
                <w:left w:val="none" w:sz="0" w:space="0" w:color="auto"/>
                <w:bottom w:val="none" w:sz="0" w:space="0" w:color="auto"/>
                <w:right w:val="none" w:sz="0" w:space="0" w:color="auto"/>
              </w:divBdr>
            </w:div>
            <w:div w:id="1094126989">
              <w:marLeft w:val="0"/>
              <w:marRight w:val="60"/>
              <w:marTop w:val="45"/>
              <w:marBottom w:val="0"/>
              <w:divBdr>
                <w:top w:val="none" w:sz="0" w:space="0" w:color="auto"/>
                <w:left w:val="none" w:sz="0" w:space="0" w:color="auto"/>
                <w:bottom w:val="none" w:sz="0" w:space="0" w:color="auto"/>
                <w:right w:val="none" w:sz="0" w:space="0" w:color="auto"/>
              </w:divBdr>
            </w:div>
          </w:divsChild>
        </w:div>
        <w:div w:id="1807580964">
          <w:marLeft w:val="0"/>
          <w:marRight w:val="0"/>
          <w:marTop w:val="150"/>
          <w:marBottom w:val="0"/>
          <w:divBdr>
            <w:top w:val="single" w:sz="6" w:space="0" w:color="FFFFFF"/>
            <w:left w:val="single" w:sz="6" w:space="0" w:color="FFFFFF"/>
            <w:bottom w:val="single" w:sz="6" w:space="0" w:color="FFFFFF"/>
            <w:right w:val="single" w:sz="6" w:space="0" w:color="FFFFFF"/>
          </w:divBdr>
          <w:divsChild>
            <w:div w:id="1181899004">
              <w:marLeft w:val="0"/>
              <w:marRight w:val="60"/>
              <w:marTop w:val="45"/>
              <w:marBottom w:val="0"/>
              <w:divBdr>
                <w:top w:val="none" w:sz="0" w:space="0" w:color="auto"/>
                <w:left w:val="none" w:sz="0" w:space="0" w:color="auto"/>
                <w:bottom w:val="none" w:sz="0" w:space="0" w:color="auto"/>
                <w:right w:val="none" w:sz="0" w:space="0" w:color="auto"/>
              </w:divBdr>
            </w:div>
            <w:div w:id="1529416017">
              <w:marLeft w:val="0"/>
              <w:marRight w:val="60"/>
              <w:marTop w:val="45"/>
              <w:marBottom w:val="0"/>
              <w:divBdr>
                <w:top w:val="none" w:sz="0" w:space="0" w:color="auto"/>
                <w:left w:val="none" w:sz="0" w:space="0" w:color="auto"/>
                <w:bottom w:val="none" w:sz="0" w:space="0" w:color="auto"/>
                <w:right w:val="none" w:sz="0" w:space="0" w:color="auto"/>
              </w:divBdr>
            </w:div>
            <w:div w:id="2140874723">
              <w:marLeft w:val="0"/>
              <w:marRight w:val="60"/>
              <w:marTop w:val="45"/>
              <w:marBottom w:val="0"/>
              <w:divBdr>
                <w:top w:val="none" w:sz="0" w:space="0" w:color="auto"/>
                <w:left w:val="none" w:sz="0" w:space="0" w:color="auto"/>
                <w:bottom w:val="none" w:sz="0" w:space="0" w:color="auto"/>
                <w:right w:val="none" w:sz="0" w:space="0" w:color="auto"/>
              </w:divBdr>
            </w:div>
            <w:div w:id="967588464">
              <w:marLeft w:val="0"/>
              <w:marRight w:val="60"/>
              <w:marTop w:val="45"/>
              <w:marBottom w:val="0"/>
              <w:divBdr>
                <w:top w:val="none" w:sz="0" w:space="0" w:color="auto"/>
                <w:left w:val="none" w:sz="0" w:space="0" w:color="auto"/>
                <w:bottom w:val="none" w:sz="0" w:space="0" w:color="auto"/>
                <w:right w:val="none" w:sz="0" w:space="0" w:color="auto"/>
              </w:divBdr>
            </w:div>
          </w:divsChild>
        </w:div>
        <w:div w:id="677077817">
          <w:marLeft w:val="0"/>
          <w:marRight w:val="0"/>
          <w:marTop w:val="150"/>
          <w:marBottom w:val="0"/>
          <w:divBdr>
            <w:top w:val="single" w:sz="6" w:space="0" w:color="FFFFFF"/>
            <w:left w:val="single" w:sz="6" w:space="0" w:color="FFFFFF"/>
            <w:bottom w:val="single" w:sz="6" w:space="0" w:color="FFFFFF"/>
            <w:right w:val="single" w:sz="6" w:space="0" w:color="FFFFFF"/>
          </w:divBdr>
          <w:divsChild>
            <w:div w:id="1163354071">
              <w:marLeft w:val="0"/>
              <w:marRight w:val="60"/>
              <w:marTop w:val="45"/>
              <w:marBottom w:val="0"/>
              <w:divBdr>
                <w:top w:val="none" w:sz="0" w:space="0" w:color="auto"/>
                <w:left w:val="none" w:sz="0" w:space="0" w:color="auto"/>
                <w:bottom w:val="none" w:sz="0" w:space="0" w:color="auto"/>
                <w:right w:val="none" w:sz="0" w:space="0" w:color="auto"/>
              </w:divBdr>
            </w:div>
            <w:div w:id="1412190482">
              <w:marLeft w:val="0"/>
              <w:marRight w:val="60"/>
              <w:marTop w:val="45"/>
              <w:marBottom w:val="0"/>
              <w:divBdr>
                <w:top w:val="none" w:sz="0" w:space="0" w:color="auto"/>
                <w:left w:val="none" w:sz="0" w:space="0" w:color="auto"/>
                <w:bottom w:val="none" w:sz="0" w:space="0" w:color="auto"/>
                <w:right w:val="none" w:sz="0" w:space="0" w:color="auto"/>
              </w:divBdr>
            </w:div>
            <w:div w:id="900674883">
              <w:marLeft w:val="0"/>
              <w:marRight w:val="60"/>
              <w:marTop w:val="45"/>
              <w:marBottom w:val="0"/>
              <w:divBdr>
                <w:top w:val="none" w:sz="0" w:space="0" w:color="auto"/>
                <w:left w:val="none" w:sz="0" w:space="0" w:color="auto"/>
                <w:bottom w:val="none" w:sz="0" w:space="0" w:color="auto"/>
                <w:right w:val="none" w:sz="0" w:space="0" w:color="auto"/>
              </w:divBdr>
            </w:div>
            <w:div w:id="1984580564">
              <w:marLeft w:val="0"/>
              <w:marRight w:val="60"/>
              <w:marTop w:val="45"/>
              <w:marBottom w:val="0"/>
              <w:divBdr>
                <w:top w:val="none" w:sz="0" w:space="0" w:color="auto"/>
                <w:left w:val="none" w:sz="0" w:space="0" w:color="auto"/>
                <w:bottom w:val="none" w:sz="0" w:space="0" w:color="auto"/>
                <w:right w:val="none" w:sz="0" w:space="0" w:color="auto"/>
              </w:divBdr>
            </w:div>
          </w:divsChild>
        </w:div>
        <w:div w:id="1731146221">
          <w:marLeft w:val="0"/>
          <w:marRight w:val="0"/>
          <w:marTop w:val="150"/>
          <w:marBottom w:val="0"/>
          <w:divBdr>
            <w:top w:val="single" w:sz="6" w:space="0" w:color="FFFFFF"/>
            <w:left w:val="single" w:sz="6" w:space="0" w:color="FFFFFF"/>
            <w:bottom w:val="single" w:sz="6" w:space="0" w:color="FFFFFF"/>
            <w:right w:val="single" w:sz="6" w:space="0" w:color="FFFFFF"/>
          </w:divBdr>
          <w:divsChild>
            <w:div w:id="891814591">
              <w:marLeft w:val="0"/>
              <w:marRight w:val="60"/>
              <w:marTop w:val="45"/>
              <w:marBottom w:val="0"/>
              <w:divBdr>
                <w:top w:val="none" w:sz="0" w:space="0" w:color="auto"/>
                <w:left w:val="none" w:sz="0" w:space="0" w:color="auto"/>
                <w:bottom w:val="none" w:sz="0" w:space="0" w:color="auto"/>
                <w:right w:val="none" w:sz="0" w:space="0" w:color="auto"/>
              </w:divBdr>
            </w:div>
            <w:div w:id="1785539675">
              <w:marLeft w:val="0"/>
              <w:marRight w:val="60"/>
              <w:marTop w:val="45"/>
              <w:marBottom w:val="0"/>
              <w:divBdr>
                <w:top w:val="none" w:sz="0" w:space="0" w:color="auto"/>
                <w:left w:val="none" w:sz="0" w:space="0" w:color="auto"/>
                <w:bottom w:val="none" w:sz="0" w:space="0" w:color="auto"/>
                <w:right w:val="none" w:sz="0" w:space="0" w:color="auto"/>
              </w:divBdr>
            </w:div>
            <w:div w:id="970129515">
              <w:marLeft w:val="0"/>
              <w:marRight w:val="60"/>
              <w:marTop w:val="45"/>
              <w:marBottom w:val="0"/>
              <w:divBdr>
                <w:top w:val="none" w:sz="0" w:space="0" w:color="auto"/>
                <w:left w:val="none" w:sz="0" w:space="0" w:color="auto"/>
                <w:bottom w:val="none" w:sz="0" w:space="0" w:color="auto"/>
                <w:right w:val="none" w:sz="0" w:space="0" w:color="auto"/>
              </w:divBdr>
            </w:div>
            <w:div w:id="241304789">
              <w:marLeft w:val="0"/>
              <w:marRight w:val="60"/>
              <w:marTop w:val="45"/>
              <w:marBottom w:val="0"/>
              <w:divBdr>
                <w:top w:val="none" w:sz="0" w:space="0" w:color="auto"/>
                <w:left w:val="none" w:sz="0" w:space="0" w:color="auto"/>
                <w:bottom w:val="none" w:sz="0" w:space="0" w:color="auto"/>
                <w:right w:val="none" w:sz="0" w:space="0" w:color="auto"/>
              </w:divBdr>
            </w:div>
          </w:divsChild>
        </w:div>
        <w:div w:id="1425951893">
          <w:marLeft w:val="0"/>
          <w:marRight w:val="0"/>
          <w:marTop w:val="150"/>
          <w:marBottom w:val="0"/>
          <w:divBdr>
            <w:top w:val="single" w:sz="6" w:space="0" w:color="FFFFFF"/>
            <w:left w:val="single" w:sz="6" w:space="0" w:color="FFFFFF"/>
            <w:bottom w:val="single" w:sz="6" w:space="0" w:color="FFFFFF"/>
            <w:right w:val="single" w:sz="6" w:space="0" w:color="FFFFFF"/>
          </w:divBdr>
          <w:divsChild>
            <w:div w:id="1527063532">
              <w:marLeft w:val="0"/>
              <w:marRight w:val="60"/>
              <w:marTop w:val="45"/>
              <w:marBottom w:val="0"/>
              <w:divBdr>
                <w:top w:val="none" w:sz="0" w:space="0" w:color="auto"/>
                <w:left w:val="none" w:sz="0" w:space="0" w:color="auto"/>
                <w:bottom w:val="none" w:sz="0" w:space="0" w:color="auto"/>
                <w:right w:val="none" w:sz="0" w:space="0" w:color="auto"/>
              </w:divBdr>
            </w:div>
            <w:div w:id="554199306">
              <w:marLeft w:val="0"/>
              <w:marRight w:val="60"/>
              <w:marTop w:val="45"/>
              <w:marBottom w:val="0"/>
              <w:divBdr>
                <w:top w:val="none" w:sz="0" w:space="0" w:color="auto"/>
                <w:left w:val="none" w:sz="0" w:space="0" w:color="auto"/>
                <w:bottom w:val="none" w:sz="0" w:space="0" w:color="auto"/>
                <w:right w:val="none" w:sz="0" w:space="0" w:color="auto"/>
              </w:divBdr>
            </w:div>
            <w:div w:id="1209149748">
              <w:marLeft w:val="0"/>
              <w:marRight w:val="60"/>
              <w:marTop w:val="45"/>
              <w:marBottom w:val="0"/>
              <w:divBdr>
                <w:top w:val="none" w:sz="0" w:space="0" w:color="auto"/>
                <w:left w:val="none" w:sz="0" w:space="0" w:color="auto"/>
                <w:bottom w:val="none" w:sz="0" w:space="0" w:color="auto"/>
                <w:right w:val="none" w:sz="0" w:space="0" w:color="auto"/>
              </w:divBdr>
            </w:div>
            <w:div w:id="1388382264">
              <w:marLeft w:val="0"/>
              <w:marRight w:val="60"/>
              <w:marTop w:val="45"/>
              <w:marBottom w:val="0"/>
              <w:divBdr>
                <w:top w:val="none" w:sz="0" w:space="0" w:color="auto"/>
                <w:left w:val="none" w:sz="0" w:space="0" w:color="auto"/>
                <w:bottom w:val="none" w:sz="0" w:space="0" w:color="auto"/>
                <w:right w:val="none" w:sz="0" w:space="0" w:color="auto"/>
              </w:divBdr>
            </w:div>
          </w:divsChild>
        </w:div>
        <w:div w:id="1682123303">
          <w:marLeft w:val="0"/>
          <w:marRight w:val="0"/>
          <w:marTop w:val="150"/>
          <w:marBottom w:val="0"/>
          <w:divBdr>
            <w:top w:val="single" w:sz="6" w:space="0" w:color="FFFFFF"/>
            <w:left w:val="single" w:sz="6" w:space="0" w:color="FFFFFF"/>
            <w:bottom w:val="single" w:sz="6" w:space="0" w:color="FFFFFF"/>
            <w:right w:val="single" w:sz="6" w:space="0" w:color="FFFFFF"/>
          </w:divBdr>
          <w:divsChild>
            <w:div w:id="564267758">
              <w:marLeft w:val="0"/>
              <w:marRight w:val="60"/>
              <w:marTop w:val="45"/>
              <w:marBottom w:val="0"/>
              <w:divBdr>
                <w:top w:val="none" w:sz="0" w:space="0" w:color="auto"/>
                <w:left w:val="none" w:sz="0" w:space="0" w:color="auto"/>
                <w:bottom w:val="none" w:sz="0" w:space="0" w:color="auto"/>
                <w:right w:val="none" w:sz="0" w:space="0" w:color="auto"/>
              </w:divBdr>
            </w:div>
            <w:div w:id="1405832383">
              <w:marLeft w:val="0"/>
              <w:marRight w:val="60"/>
              <w:marTop w:val="45"/>
              <w:marBottom w:val="0"/>
              <w:divBdr>
                <w:top w:val="none" w:sz="0" w:space="0" w:color="auto"/>
                <w:left w:val="none" w:sz="0" w:space="0" w:color="auto"/>
                <w:bottom w:val="none" w:sz="0" w:space="0" w:color="auto"/>
                <w:right w:val="none" w:sz="0" w:space="0" w:color="auto"/>
              </w:divBdr>
            </w:div>
            <w:div w:id="1237665552">
              <w:marLeft w:val="0"/>
              <w:marRight w:val="60"/>
              <w:marTop w:val="45"/>
              <w:marBottom w:val="0"/>
              <w:divBdr>
                <w:top w:val="none" w:sz="0" w:space="0" w:color="auto"/>
                <w:left w:val="none" w:sz="0" w:space="0" w:color="auto"/>
                <w:bottom w:val="none" w:sz="0" w:space="0" w:color="auto"/>
                <w:right w:val="none" w:sz="0" w:space="0" w:color="auto"/>
              </w:divBdr>
            </w:div>
            <w:div w:id="1199320683">
              <w:marLeft w:val="0"/>
              <w:marRight w:val="60"/>
              <w:marTop w:val="45"/>
              <w:marBottom w:val="0"/>
              <w:divBdr>
                <w:top w:val="none" w:sz="0" w:space="0" w:color="auto"/>
                <w:left w:val="none" w:sz="0" w:space="0" w:color="auto"/>
                <w:bottom w:val="none" w:sz="0" w:space="0" w:color="auto"/>
                <w:right w:val="none" w:sz="0" w:space="0" w:color="auto"/>
              </w:divBdr>
            </w:div>
          </w:divsChild>
        </w:div>
        <w:div w:id="1481799763">
          <w:marLeft w:val="0"/>
          <w:marRight w:val="0"/>
          <w:marTop w:val="150"/>
          <w:marBottom w:val="0"/>
          <w:divBdr>
            <w:top w:val="single" w:sz="6" w:space="0" w:color="FFFFFF"/>
            <w:left w:val="single" w:sz="6" w:space="0" w:color="FFFFFF"/>
            <w:bottom w:val="single" w:sz="6" w:space="0" w:color="FFFFFF"/>
            <w:right w:val="single" w:sz="6" w:space="0" w:color="FFFFFF"/>
          </w:divBdr>
          <w:divsChild>
            <w:div w:id="625429470">
              <w:marLeft w:val="0"/>
              <w:marRight w:val="60"/>
              <w:marTop w:val="45"/>
              <w:marBottom w:val="0"/>
              <w:divBdr>
                <w:top w:val="none" w:sz="0" w:space="0" w:color="auto"/>
                <w:left w:val="none" w:sz="0" w:space="0" w:color="auto"/>
                <w:bottom w:val="none" w:sz="0" w:space="0" w:color="auto"/>
                <w:right w:val="none" w:sz="0" w:space="0" w:color="auto"/>
              </w:divBdr>
            </w:div>
            <w:div w:id="363137126">
              <w:marLeft w:val="0"/>
              <w:marRight w:val="60"/>
              <w:marTop w:val="45"/>
              <w:marBottom w:val="0"/>
              <w:divBdr>
                <w:top w:val="none" w:sz="0" w:space="0" w:color="auto"/>
                <w:left w:val="none" w:sz="0" w:space="0" w:color="auto"/>
                <w:bottom w:val="none" w:sz="0" w:space="0" w:color="auto"/>
                <w:right w:val="none" w:sz="0" w:space="0" w:color="auto"/>
              </w:divBdr>
            </w:div>
            <w:div w:id="1287662233">
              <w:marLeft w:val="0"/>
              <w:marRight w:val="60"/>
              <w:marTop w:val="45"/>
              <w:marBottom w:val="0"/>
              <w:divBdr>
                <w:top w:val="none" w:sz="0" w:space="0" w:color="auto"/>
                <w:left w:val="none" w:sz="0" w:space="0" w:color="auto"/>
                <w:bottom w:val="none" w:sz="0" w:space="0" w:color="auto"/>
                <w:right w:val="none" w:sz="0" w:space="0" w:color="auto"/>
              </w:divBdr>
            </w:div>
            <w:div w:id="1180126129">
              <w:marLeft w:val="0"/>
              <w:marRight w:val="60"/>
              <w:marTop w:val="45"/>
              <w:marBottom w:val="0"/>
              <w:divBdr>
                <w:top w:val="none" w:sz="0" w:space="0" w:color="auto"/>
                <w:left w:val="none" w:sz="0" w:space="0" w:color="auto"/>
                <w:bottom w:val="none" w:sz="0" w:space="0" w:color="auto"/>
                <w:right w:val="none" w:sz="0" w:space="0" w:color="auto"/>
              </w:divBdr>
            </w:div>
          </w:divsChild>
        </w:div>
        <w:div w:id="2079471648">
          <w:marLeft w:val="0"/>
          <w:marRight w:val="0"/>
          <w:marTop w:val="150"/>
          <w:marBottom w:val="0"/>
          <w:divBdr>
            <w:top w:val="single" w:sz="6" w:space="0" w:color="FFFFFF"/>
            <w:left w:val="single" w:sz="6" w:space="0" w:color="FFFFFF"/>
            <w:bottom w:val="single" w:sz="6" w:space="0" w:color="FFFFFF"/>
            <w:right w:val="single" w:sz="6" w:space="0" w:color="FFFFFF"/>
          </w:divBdr>
          <w:divsChild>
            <w:div w:id="1007368412">
              <w:marLeft w:val="0"/>
              <w:marRight w:val="60"/>
              <w:marTop w:val="45"/>
              <w:marBottom w:val="0"/>
              <w:divBdr>
                <w:top w:val="none" w:sz="0" w:space="0" w:color="auto"/>
                <w:left w:val="none" w:sz="0" w:space="0" w:color="auto"/>
                <w:bottom w:val="none" w:sz="0" w:space="0" w:color="auto"/>
                <w:right w:val="none" w:sz="0" w:space="0" w:color="auto"/>
              </w:divBdr>
            </w:div>
            <w:div w:id="2060087617">
              <w:marLeft w:val="0"/>
              <w:marRight w:val="60"/>
              <w:marTop w:val="45"/>
              <w:marBottom w:val="0"/>
              <w:divBdr>
                <w:top w:val="none" w:sz="0" w:space="0" w:color="auto"/>
                <w:left w:val="none" w:sz="0" w:space="0" w:color="auto"/>
                <w:bottom w:val="none" w:sz="0" w:space="0" w:color="auto"/>
                <w:right w:val="none" w:sz="0" w:space="0" w:color="auto"/>
              </w:divBdr>
            </w:div>
            <w:div w:id="1934975910">
              <w:marLeft w:val="0"/>
              <w:marRight w:val="60"/>
              <w:marTop w:val="45"/>
              <w:marBottom w:val="0"/>
              <w:divBdr>
                <w:top w:val="none" w:sz="0" w:space="0" w:color="auto"/>
                <w:left w:val="none" w:sz="0" w:space="0" w:color="auto"/>
                <w:bottom w:val="none" w:sz="0" w:space="0" w:color="auto"/>
                <w:right w:val="none" w:sz="0" w:space="0" w:color="auto"/>
              </w:divBdr>
            </w:div>
            <w:div w:id="1927417470">
              <w:marLeft w:val="0"/>
              <w:marRight w:val="60"/>
              <w:marTop w:val="45"/>
              <w:marBottom w:val="0"/>
              <w:divBdr>
                <w:top w:val="none" w:sz="0" w:space="0" w:color="auto"/>
                <w:left w:val="none" w:sz="0" w:space="0" w:color="auto"/>
                <w:bottom w:val="none" w:sz="0" w:space="0" w:color="auto"/>
                <w:right w:val="none" w:sz="0" w:space="0" w:color="auto"/>
              </w:divBdr>
            </w:div>
          </w:divsChild>
        </w:div>
        <w:div w:id="1880431272">
          <w:marLeft w:val="0"/>
          <w:marRight w:val="0"/>
          <w:marTop w:val="150"/>
          <w:marBottom w:val="0"/>
          <w:divBdr>
            <w:top w:val="single" w:sz="6" w:space="0" w:color="FFFFFF"/>
            <w:left w:val="single" w:sz="6" w:space="0" w:color="FFFFFF"/>
            <w:bottom w:val="single" w:sz="6" w:space="0" w:color="FFFFFF"/>
            <w:right w:val="single" w:sz="6" w:space="0" w:color="FFFFFF"/>
          </w:divBdr>
          <w:divsChild>
            <w:div w:id="1289974382">
              <w:marLeft w:val="0"/>
              <w:marRight w:val="60"/>
              <w:marTop w:val="45"/>
              <w:marBottom w:val="0"/>
              <w:divBdr>
                <w:top w:val="none" w:sz="0" w:space="0" w:color="auto"/>
                <w:left w:val="none" w:sz="0" w:space="0" w:color="auto"/>
                <w:bottom w:val="none" w:sz="0" w:space="0" w:color="auto"/>
                <w:right w:val="none" w:sz="0" w:space="0" w:color="auto"/>
              </w:divBdr>
            </w:div>
            <w:div w:id="2145923611">
              <w:marLeft w:val="0"/>
              <w:marRight w:val="60"/>
              <w:marTop w:val="45"/>
              <w:marBottom w:val="0"/>
              <w:divBdr>
                <w:top w:val="none" w:sz="0" w:space="0" w:color="auto"/>
                <w:left w:val="none" w:sz="0" w:space="0" w:color="auto"/>
                <w:bottom w:val="none" w:sz="0" w:space="0" w:color="auto"/>
                <w:right w:val="none" w:sz="0" w:space="0" w:color="auto"/>
              </w:divBdr>
            </w:div>
            <w:div w:id="1144473325">
              <w:marLeft w:val="0"/>
              <w:marRight w:val="60"/>
              <w:marTop w:val="45"/>
              <w:marBottom w:val="0"/>
              <w:divBdr>
                <w:top w:val="none" w:sz="0" w:space="0" w:color="auto"/>
                <w:left w:val="none" w:sz="0" w:space="0" w:color="auto"/>
                <w:bottom w:val="none" w:sz="0" w:space="0" w:color="auto"/>
                <w:right w:val="none" w:sz="0" w:space="0" w:color="auto"/>
              </w:divBdr>
            </w:div>
            <w:div w:id="95099268">
              <w:marLeft w:val="0"/>
              <w:marRight w:val="60"/>
              <w:marTop w:val="45"/>
              <w:marBottom w:val="0"/>
              <w:divBdr>
                <w:top w:val="none" w:sz="0" w:space="0" w:color="auto"/>
                <w:left w:val="none" w:sz="0" w:space="0" w:color="auto"/>
                <w:bottom w:val="none" w:sz="0" w:space="0" w:color="auto"/>
                <w:right w:val="none" w:sz="0" w:space="0" w:color="auto"/>
              </w:divBdr>
            </w:div>
          </w:divsChild>
        </w:div>
        <w:div w:id="213469940">
          <w:marLeft w:val="0"/>
          <w:marRight w:val="0"/>
          <w:marTop w:val="150"/>
          <w:marBottom w:val="0"/>
          <w:divBdr>
            <w:top w:val="single" w:sz="6" w:space="0" w:color="FFFFFF"/>
            <w:left w:val="single" w:sz="6" w:space="0" w:color="FFFFFF"/>
            <w:bottom w:val="single" w:sz="6" w:space="0" w:color="FFFFFF"/>
            <w:right w:val="single" w:sz="6" w:space="0" w:color="FFFFFF"/>
          </w:divBdr>
          <w:divsChild>
            <w:div w:id="519323211">
              <w:marLeft w:val="0"/>
              <w:marRight w:val="60"/>
              <w:marTop w:val="45"/>
              <w:marBottom w:val="0"/>
              <w:divBdr>
                <w:top w:val="none" w:sz="0" w:space="0" w:color="auto"/>
                <w:left w:val="none" w:sz="0" w:space="0" w:color="auto"/>
                <w:bottom w:val="none" w:sz="0" w:space="0" w:color="auto"/>
                <w:right w:val="none" w:sz="0" w:space="0" w:color="auto"/>
              </w:divBdr>
            </w:div>
            <w:div w:id="1352686682">
              <w:marLeft w:val="0"/>
              <w:marRight w:val="60"/>
              <w:marTop w:val="45"/>
              <w:marBottom w:val="0"/>
              <w:divBdr>
                <w:top w:val="none" w:sz="0" w:space="0" w:color="auto"/>
                <w:left w:val="none" w:sz="0" w:space="0" w:color="auto"/>
                <w:bottom w:val="none" w:sz="0" w:space="0" w:color="auto"/>
                <w:right w:val="none" w:sz="0" w:space="0" w:color="auto"/>
              </w:divBdr>
            </w:div>
            <w:div w:id="2122798878">
              <w:marLeft w:val="0"/>
              <w:marRight w:val="60"/>
              <w:marTop w:val="45"/>
              <w:marBottom w:val="0"/>
              <w:divBdr>
                <w:top w:val="none" w:sz="0" w:space="0" w:color="auto"/>
                <w:left w:val="none" w:sz="0" w:space="0" w:color="auto"/>
                <w:bottom w:val="none" w:sz="0" w:space="0" w:color="auto"/>
                <w:right w:val="none" w:sz="0" w:space="0" w:color="auto"/>
              </w:divBdr>
            </w:div>
            <w:div w:id="1137381107">
              <w:marLeft w:val="0"/>
              <w:marRight w:val="60"/>
              <w:marTop w:val="45"/>
              <w:marBottom w:val="0"/>
              <w:divBdr>
                <w:top w:val="none" w:sz="0" w:space="0" w:color="auto"/>
                <w:left w:val="none" w:sz="0" w:space="0" w:color="auto"/>
                <w:bottom w:val="none" w:sz="0" w:space="0" w:color="auto"/>
                <w:right w:val="none" w:sz="0" w:space="0" w:color="auto"/>
              </w:divBdr>
            </w:div>
          </w:divsChild>
        </w:div>
        <w:div w:id="547032076">
          <w:marLeft w:val="0"/>
          <w:marRight w:val="0"/>
          <w:marTop w:val="150"/>
          <w:marBottom w:val="0"/>
          <w:divBdr>
            <w:top w:val="single" w:sz="6" w:space="0" w:color="FFFFFF"/>
            <w:left w:val="single" w:sz="6" w:space="0" w:color="FFFFFF"/>
            <w:bottom w:val="single" w:sz="6" w:space="0" w:color="FFFFFF"/>
            <w:right w:val="single" w:sz="6" w:space="0" w:color="FFFFFF"/>
          </w:divBdr>
          <w:divsChild>
            <w:div w:id="9837148">
              <w:marLeft w:val="0"/>
              <w:marRight w:val="60"/>
              <w:marTop w:val="45"/>
              <w:marBottom w:val="0"/>
              <w:divBdr>
                <w:top w:val="none" w:sz="0" w:space="0" w:color="auto"/>
                <w:left w:val="none" w:sz="0" w:space="0" w:color="auto"/>
                <w:bottom w:val="none" w:sz="0" w:space="0" w:color="auto"/>
                <w:right w:val="none" w:sz="0" w:space="0" w:color="auto"/>
              </w:divBdr>
            </w:div>
            <w:div w:id="1200050521">
              <w:marLeft w:val="0"/>
              <w:marRight w:val="60"/>
              <w:marTop w:val="45"/>
              <w:marBottom w:val="0"/>
              <w:divBdr>
                <w:top w:val="none" w:sz="0" w:space="0" w:color="auto"/>
                <w:left w:val="none" w:sz="0" w:space="0" w:color="auto"/>
                <w:bottom w:val="none" w:sz="0" w:space="0" w:color="auto"/>
                <w:right w:val="none" w:sz="0" w:space="0" w:color="auto"/>
              </w:divBdr>
            </w:div>
            <w:div w:id="1837568401">
              <w:marLeft w:val="0"/>
              <w:marRight w:val="60"/>
              <w:marTop w:val="45"/>
              <w:marBottom w:val="0"/>
              <w:divBdr>
                <w:top w:val="none" w:sz="0" w:space="0" w:color="auto"/>
                <w:left w:val="none" w:sz="0" w:space="0" w:color="auto"/>
                <w:bottom w:val="none" w:sz="0" w:space="0" w:color="auto"/>
                <w:right w:val="none" w:sz="0" w:space="0" w:color="auto"/>
              </w:divBdr>
            </w:div>
            <w:div w:id="47727808">
              <w:marLeft w:val="0"/>
              <w:marRight w:val="60"/>
              <w:marTop w:val="45"/>
              <w:marBottom w:val="0"/>
              <w:divBdr>
                <w:top w:val="none" w:sz="0" w:space="0" w:color="auto"/>
                <w:left w:val="none" w:sz="0" w:space="0" w:color="auto"/>
                <w:bottom w:val="none" w:sz="0" w:space="0" w:color="auto"/>
                <w:right w:val="none" w:sz="0" w:space="0" w:color="auto"/>
              </w:divBdr>
            </w:div>
          </w:divsChild>
        </w:div>
        <w:div w:id="2039426355">
          <w:marLeft w:val="0"/>
          <w:marRight w:val="0"/>
          <w:marTop w:val="150"/>
          <w:marBottom w:val="0"/>
          <w:divBdr>
            <w:top w:val="single" w:sz="6" w:space="0" w:color="FFFFFF"/>
            <w:left w:val="single" w:sz="6" w:space="0" w:color="FFFFFF"/>
            <w:bottom w:val="single" w:sz="6" w:space="0" w:color="FFFFFF"/>
            <w:right w:val="single" w:sz="6" w:space="0" w:color="FFFFFF"/>
          </w:divBdr>
          <w:divsChild>
            <w:div w:id="953439526">
              <w:marLeft w:val="0"/>
              <w:marRight w:val="60"/>
              <w:marTop w:val="45"/>
              <w:marBottom w:val="0"/>
              <w:divBdr>
                <w:top w:val="none" w:sz="0" w:space="0" w:color="auto"/>
                <w:left w:val="none" w:sz="0" w:space="0" w:color="auto"/>
                <w:bottom w:val="none" w:sz="0" w:space="0" w:color="auto"/>
                <w:right w:val="none" w:sz="0" w:space="0" w:color="auto"/>
              </w:divBdr>
            </w:div>
            <w:div w:id="705447461">
              <w:marLeft w:val="0"/>
              <w:marRight w:val="60"/>
              <w:marTop w:val="45"/>
              <w:marBottom w:val="0"/>
              <w:divBdr>
                <w:top w:val="none" w:sz="0" w:space="0" w:color="auto"/>
                <w:left w:val="none" w:sz="0" w:space="0" w:color="auto"/>
                <w:bottom w:val="none" w:sz="0" w:space="0" w:color="auto"/>
                <w:right w:val="none" w:sz="0" w:space="0" w:color="auto"/>
              </w:divBdr>
            </w:div>
            <w:div w:id="208997164">
              <w:marLeft w:val="0"/>
              <w:marRight w:val="60"/>
              <w:marTop w:val="45"/>
              <w:marBottom w:val="0"/>
              <w:divBdr>
                <w:top w:val="none" w:sz="0" w:space="0" w:color="auto"/>
                <w:left w:val="none" w:sz="0" w:space="0" w:color="auto"/>
                <w:bottom w:val="none" w:sz="0" w:space="0" w:color="auto"/>
                <w:right w:val="none" w:sz="0" w:space="0" w:color="auto"/>
              </w:divBdr>
            </w:div>
            <w:div w:id="734864319">
              <w:marLeft w:val="0"/>
              <w:marRight w:val="60"/>
              <w:marTop w:val="45"/>
              <w:marBottom w:val="0"/>
              <w:divBdr>
                <w:top w:val="none" w:sz="0" w:space="0" w:color="auto"/>
                <w:left w:val="none" w:sz="0" w:space="0" w:color="auto"/>
                <w:bottom w:val="none" w:sz="0" w:space="0" w:color="auto"/>
                <w:right w:val="none" w:sz="0" w:space="0" w:color="auto"/>
              </w:divBdr>
            </w:div>
          </w:divsChild>
        </w:div>
        <w:div w:id="1160847576">
          <w:marLeft w:val="0"/>
          <w:marRight w:val="0"/>
          <w:marTop w:val="150"/>
          <w:marBottom w:val="0"/>
          <w:divBdr>
            <w:top w:val="single" w:sz="6" w:space="0" w:color="FFFFFF"/>
            <w:left w:val="single" w:sz="6" w:space="0" w:color="FFFFFF"/>
            <w:bottom w:val="single" w:sz="6" w:space="0" w:color="FFFFFF"/>
            <w:right w:val="single" w:sz="6" w:space="0" w:color="FFFFFF"/>
          </w:divBdr>
          <w:divsChild>
            <w:div w:id="425268442">
              <w:marLeft w:val="0"/>
              <w:marRight w:val="60"/>
              <w:marTop w:val="45"/>
              <w:marBottom w:val="0"/>
              <w:divBdr>
                <w:top w:val="none" w:sz="0" w:space="0" w:color="auto"/>
                <w:left w:val="none" w:sz="0" w:space="0" w:color="auto"/>
                <w:bottom w:val="none" w:sz="0" w:space="0" w:color="auto"/>
                <w:right w:val="none" w:sz="0" w:space="0" w:color="auto"/>
              </w:divBdr>
            </w:div>
            <w:div w:id="1959487692">
              <w:marLeft w:val="0"/>
              <w:marRight w:val="60"/>
              <w:marTop w:val="45"/>
              <w:marBottom w:val="0"/>
              <w:divBdr>
                <w:top w:val="none" w:sz="0" w:space="0" w:color="auto"/>
                <w:left w:val="none" w:sz="0" w:space="0" w:color="auto"/>
                <w:bottom w:val="none" w:sz="0" w:space="0" w:color="auto"/>
                <w:right w:val="none" w:sz="0" w:space="0" w:color="auto"/>
              </w:divBdr>
            </w:div>
            <w:div w:id="2119829260">
              <w:marLeft w:val="0"/>
              <w:marRight w:val="60"/>
              <w:marTop w:val="45"/>
              <w:marBottom w:val="0"/>
              <w:divBdr>
                <w:top w:val="none" w:sz="0" w:space="0" w:color="auto"/>
                <w:left w:val="none" w:sz="0" w:space="0" w:color="auto"/>
                <w:bottom w:val="none" w:sz="0" w:space="0" w:color="auto"/>
                <w:right w:val="none" w:sz="0" w:space="0" w:color="auto"/>
              </w:divBdr>
            </w:div>
            <w:div w:id="1589772433">
              <w:marLeft w:val="0"/>
              <w:marRight w:val="60"/>
              <w:marTop w:val="45"/>
              <w:marBottom w:val="0"/>
              <w:divBdr>
                <w:top w:val="none" w:sz="0" w:space="0" w:color="auto"/>
                <w:left w:val="none" w:sz="0" w:space="0" w:color="auto"/>
                <w:bottom w:val="none" w:sz="0" w:space="0" w:color="auto"/>
                <w:right w:val="none" w:sz="0" w:space="0" w:color="auto"/>
              </w:divBdr>
            </w:div>
          </w:divsChild>
        </w:div>
        <w:div w:id="524095151">
          <w:marLeft w:val="0"/>
          <w:marRight w:val="0"/>
          <w:marTop w:val="150"/>
          <w:marBottom w:val="0"/>
          <w:divBdr>
            <w:top w:val="single" w:sz="6" w:space="0" w:color="FFFFFF"/>
            <w:left w:val="single" w:sz="6" w:space="0" w:color="FFFFFF"/>
            <w:bottom w:val="single" w:sz="6" w:space="0" w:color="FFFFFF"/>
            <w:right w:val="single" w:sz="6" w:space="0" w:color="FFFFFF"/>
          </w:divBdr>
          <w:divsChild>
            <w:div w:id="232934843">
              <w:marLeft w:val="0"/>
              <w:marRight w:val="60"/>
              <w:marTop w:val="45"/>
              <w:marBottom w:val="0"/>
              <w:divBdr>
                <w:top w:val="none" w:sz="0" w:space="0" w:color="auto"/>
                <w:left w:val="none" w:sz="0" w:space="0" w:color="auto"/>
                <w:bottom w:val="none" w:sz="0" w:space="0" w:color="auto"/>
                <w:right w:val="none" w:sz="0" w:space="0" w:color="auto"/>
              </w:divBdr>
            </w:div>
            <w:div w:id="427628025">
              <w:marLeft w:val="0"/>
              <w:marRight w:val="60"/>
              <w:marTop w:val="45"/>
              <w:marBottom w:val="0"/>
              <w:divBdr>
                <w:top w:val="none" w:sz="0" w:space="0" w:color="auto"/>
                <w:left w:val="none" w:sz="0" w:space="0" w:color="auto"/>
                <w:bottom w:val="none" w:sz="0" w:space="0" w:color="auto"/>
                <w:right w:val="none" w:sz="0" w:space="0" w:color="auto"/>
              </w:divBdr>
            </w:div>
            <w:div w:id="2052681823">
              <w:marLeft w:val="0"/>
              <w:marRight w:val="60"/>
              <w:marTop w:val="45"/>
              <w:marBottom w:val="0"/>
              <w:divBdr>
                <w:top w:val="none" w:sz="0" w:space="0" w:color="auto"/>
                <w:left w:val="none" w:sz="0" w:space="0" w:color="auto"/>
                <w:bottom w:val="none" w:sz="0" w:space="0" w:color="auto"/>
                <w:right w:val="none" w:sz="0" w:space="0" w:color="auto"/>
              </w:divBdr>
            </w:div>
            <w:div w:id="201523741">
              <w:marLeft w:val="0"/>
              <w:marRight w:val="60"/>
              <w:marTop w:val="45"/>
              <w:marBottom w:val="0"/>
              <w:divBdr>
                <w:top w:val="none" w:sz="0" w:space="0" w:color="auto"/>
                <w:left w:val="none" w:sz="0" w:space="0" w:color="auto"/>
                <w:bottom w:val="none" w:sz="0" w:space="0" w:color="auto"/>
                <w:right w:val="none" w:sz="0" w:space="0" w:color="auto"/>
              </w:divBdr>
            </w:div>
          </w:divsChild>
        </w:div>
        <w:div w:id="1010840230">
          <w:marLeft w:val="0"/>
          <w:marRight w:val="0"/>
          <w:marTop w:val="150"/>
          <w:marBottom w:val="0"/>
          <w:divBdr>
            <w:top w:val="single" w:sz="6" w:space="0" w:color="FFFFFF"/>
            <w:left w:val="single" w:sz="6" w:space="0" w:color="FFFFFF"/>
            <w:bottom w:val="single" w:sz="6" w:space="0" w:color="FFFFFF"/>
            <w:right w:val="single" w:sz="6" w:space="0" w:color="FFFFFF"/>
          </w:divBdr>
          <w:divsChild>
            <w:div w:id="1632785021">
              <w:marLeft w:val="0"/>
              <w:marRight w:val="60"/>
              <w:marTop w:val="45"/>
              <w:marBottom w:val="0"/>
              <w:divBdr>
                <w:top w:val="none" w:sz="0" w:space="0" w:color="auto"/>
                <w:left w:val="none" w:sz="0" w:space="0" w:color="auto"/>
                <w:bottom w:val="none" w:sz="0" w:space="0" w:color="auto"/>
                <w:right w:val="none" w:sz="0" w:space="0" w:color="auto"/>
              </w:divBdr>
            </w:div>
            <w:div w:id="702246688">
              <w:marLeft w:val="0"/>
              <w:marRight w:val="60"/>
              <w:marTop w:val="45"/>
              <w:marBottom w:val="0"/>
              <w:divBdr>
                <w:top w:val="none" w:sz="0" w:space="0" w:color="auto"/>
                <w:left w:val="none" w:sz="0" w:space="0" w:color="auto"/>
                <w:bottom w:val="none" w:sz="0" w:space="0" w:color="auto"/>
                <w:right w:val="none" w:sz="0" w:space="0" w:color="auto"/>
              </w:divBdr>
            </w:div>
            <w:div w:id="1299798903">
              <w:marLeft w:val="0"/>
              <w:marRight w:val="60"/>
              <w:marTop w:val="45"/>
              <w:marBottom w:val="0"/>
              <w:divBdr>
                <w:top w:val="none" w:sz="0" w:space="0" w:color="auto"/>
                <w:left w:val="none" w:sz="0" w:space="0" w:color="auto"/>
                <w:bottom w:val="none" w:sz="0" w:space="0" w:color="auto"/>
                <w:right w:val="none" w:sz="0" w:space="0" w:color="auto"/>
              </w:divBdr>
            </w:div>
            <w:div w:id="363557057">
              <w:marLeft w:val="0"/>
              <w:marRight w:val="60"/>
              <w:marTop w:val="45"/>
              <w:marBottom w:val="0"/>
              <w:divBdr>
                <w:top w:val="none" w:sz="0" w:space="0" w:color="auto"/>
                <w:left w:val="none" w:sz="0" w:space="0" w:color="auto"/>
                <w:bottom w:val="none" w:sz="0" w:space="0" w:color="auto"/>
                <w:right w:val="none" w:sz="0" w:space="0" w:color="auto"/>
              </w:divBdr>
            </w:div>
          </w:divsChild>
        </w:div>
        <w:div w:id="2087067450">
          <w:marLeft w:val="0"/>
          <w:marRight w:val="0"/>
          <w:marTop w:val="150"/>
          <w:marBottom w:val="0"/>
          <w:divBdr>
            <w:top w:val="single" w:sz="6" w:space="0" w:color="FFFFFF"/>
            <w:left w:val="single" w:sz="6" w:space="0" w:color="FFFFFF"/>
            <w:bottom w:val="single" w:sz="6" w:space="0" w:color="FFFFFF"/>
            <w:right w:val="single" w:sz="6" w:space="0" w:color="FFFFFF"/>
          </w:divBdr>
          <w:divsChild>
            <w:div w:id="553854904">
              <w:marLeft w:val="0"/>
              <w:marRight w:val="60"/>
              <w:marTop w:val="45"/>
              <w:marBottom w:val="0"/>
              <w:divBdr>
                <w:top w:val="none" w:sz="0" w:space="0" w:color="auto"/>
                <w:left w:val="none" w:sz="0" w:space="0" w:color="auto"/>
                <w:bottom w:val="none" w:sz="0" w:space="0" w:color="auto"/>
                <w:right w:val="none" w:sz="0" w:space="0" w:color="auto"/>
              </w:divBdr>
            </w:div>
            <w:div w:id="1657956403">
              <w:marLeft w:val="0"/>
              <w:marRight w:val="60"/>
              <w:marTop w:val="45"/>
              <w:marBottom w:val="0"/>
              <w:divBdr>
                <w:top w:val="none" w:sz="0" w:space="0" w:color="auto"/>
                <w:left w:val="none" w:sz="0" w:space="0" w:color="auto"/>
                <w:bottom w:val="none" w:sz="0" w:space="0" w:color="auto"/>
                <w:right w:val="none" w:sz="0" w:space="0" w:color="auto"/>
              </w:divBdr>
            </w:div>
            <w:div w:id="503979919">
              <w:marLeft w:val="0"/>
              <w:marRight w:val="60"/>
              <w:marTop w:val="45"/>
              <w:marBottom w:val="0"/>
              <w:divBdr>
                <w:top w:val="none" w:sz="0" w:space="0" w:color="auto"/>
                <w:left w:val="none" w:sz="0" w:space="0" w:color="auto"/>
                <w:bottom w:val="none" w:sz="0" w:space="0" w:color="auto"/>
                <w:right w:val="none" w:sz="0" w:space="0" w:color="auto"/>
              </w:divBdr>
            </w:div>
            <w:div w:id="1195072658">
              <w:marLeft w:val="0"/>
              <w:marRight w:val="60"/>
              <w:marTop w:val="45"/>
              <w:marBottom w:val="0"/>
              <w:divBdr>
                <w:top w:val="none" w:sz="0" w:space="0" w:color="auto"/>
                <w:left w:val="none" w:sz="0" w:space="0" w:color="auto"/>
                <w:bottom w:val="none" w:sz="0" w:space="0" w:color="auto"/>
                <w:right w:val="none" w:sz="0" w:space="0" w:color="auto"/>
              </w:divBdr>
            </w:div>
          </w:divsChild>
        </w:div>
        <w:div w:id="1332947689">
          <w:marLeft w:val="0"/>
          <w:marRight w:val="0"/>
          <w:marTop w:val="150"/>
          <w:marBottom w:val="0"/>
          <w:divBdr>
            <w:top w:val="single" w:sz="6" w:space="0" w:color="FFFFFF"/>
            <w:left w:val="single" w:sz="6" w:space="0" w:color="FFFFFF"/>
            <w:bottom w:val="single" w:sz="6" w:space="0" w:color="FFFFFF"/>
            <w:right w:val="single" w:sz="6" w:space="0" w:color="FFFFFF"/>
          </w:divBdr>
          <w:divsChild>
            <w:div w:id="40173951">
              <w:marLeft w:val="0"/>
              <w:marRight w:val="60"/>
              <w:marTop w:val="45"/>
              <w:marBottom w:val="0"/>
              <w:divBdr>
                <w:top w:val="none" w:sz="0" w:space="0" w:color="auto"/>
                <w:left w:val="none" w:sz="0" w:space="0" w:color="auto"/>
                <w:bottom w:val="none" w:sz="0" w:space="0" w:color="auto"/>
                <w:right w:val="none" w:sz="0" w:space="0" w:color="auto"/>
              </w:divBdr>
            </w:div>
            <w:div w:id="1968312982">
              <w:marLeft w:val="0"/>
              <w:marRight w:val="60"/>
              <w:marTop w:val="45"/>
              <w:marBottom w:val="0"/>
              <w:divBdr>
                <w:top w:val="none" w:sz="0" w:space="0" w:color="auto"/>
                <w:left w:val="none" w:sz="0" w:space="0" w:color="auto"/>
                <w:bottom w:val="none" w:sz="0" w:space="0" w:color="auto"/>
                <w:right w:val="none" w:sz="0" w:space="0" w:color="auto"/>
              </w:divBdr>
            </w:div>
            <w:div w:id="148595530">
              <w:marLeft w:val="0"/>
              <w:marRight w:val="60"/>
              <w:marTop w:val="45"/>
              <w:marBottom w:val="0"/>
              <w:divBdr>
                <w:top w:val="none" w:sz="0" w:space="0" w:color="auto"/>
                <w:left w:val="none" w:sz="0" w:space="0" w:color="auto"/>
                <w:bottom w:val="none" w:sz="0" w:space="0" w:color="auto"/>
                <w:right w:val="none" w:sz="0" w:space="0" w:color="auto"/>
              </w:divBdr>
            </w:div>
            <w:div w:id="868957227">
              <w:marLeft w:val="0"/>
              <w:marRight w:val="60"/>
              <w:marTop w:val="45"/>
              <w:marBottom w:val="0"/>
              <w:divBdr>
                <w:top w:val="none" w:sz="0" w:space="0" w:color="auto"/>
                <w:left w:val="none" w:sz="0" w:space="0" w:color="auto"/>
                <w:bottom w:val="none" w:sz="0" w:space="0" w:color="auto"/>
                <w:right w:val="none" w:sz="0" w:space="0" w:color="auto"/>
              </w:divBdr>
            </w:div>
          </w:divsChild>
        </w:div>
        <w:div w:id="2129423787">
          <w:marLeft w:val="0"/>
          <w:marRight w:val="0"/>
          <w:marTop w:val="150"/>
          <w:marBottom w:val="0"/>
          <w:divBdr>
            <w:top w:val="single" w:sz="6" w:space="0" w:color="FFFFFF"/>
            <w:left w:val="single" w:sz="6" w:space="0" w:color="FFFFFF"/>
            <w:bottom w:val="single" w:sz="6" w:space="0" w:color="FFFFFF"/>
            <w:right w:val="single" w:sz="6" w:space="0" w:color="FFFFFF"/>
          </w:divBdr>
          <w:divsChild>
            <w:div w:id="848523824">
              <w:marLeft w:val="0"/>
              <w:marRight w:val="60"/>
              <w:marTop w:val="45"/>
              <w:marBottom w:val="0"/>
              <w:divBdr>
                <w:top w:val="none" w:sz="0" w:space="0" w:color="auto"/>
                <w:left w:val="none" w:sz="0" w:space="0" w:color="auto"/>
                <w:bottom w:val="none" w:sz="0" w:space="0" w:color="auto"/>
                <w:right w:val="none" w:sz="0" w:space="0" w:color="auto"/>
              </w:divBdr>
            </w:div>
            <w:div w:id="1153378117">
              <w:marLeft w:val="0"/>
              <w:marRight w:val="60"/>
              <w:marTop w:val="45"/>
              <w:marBottom w:val="0"/>
              <w:divBdr>
                <w:top w:val="none" w:sz="0" w:space="0" w:color="auto"/>
                <w:left w:val="none" w:sz="0" w:space="0" w:color="auto"/>
                <w:bottom w:val="none" w:sz="0" w:space="0" w:color="auto"/>
                <w:right w:val="none" w:sz="0" w:space="0" w:color="auto"/>
              </w:divBdr>
            </w:div>
            <w:div w:id="439180843">
              <w:marLeft w:val="0"/>
              <w:marRight w:val="60"/>
              <w:marTop w:val="45"/>
              <w:marBottom w:val="0"/>
              <w:divBdr>
                <w:top w:val="none" w:sz="0" w:space="0" w:color="auto"/>
                <w:left w:val="none" w:sz="0" w:space="0" w:color="auto"/>
                <w:bottom w:val="none" w:sz="0" w:space="0" w:color="auto"/>
                <w:right w:val="none" w:sz="0" w:space="0" w:color="auto"/>
              </w:divBdr>
            </w:div>
            <w:div w:id="1054693512">
              <w:marLeft w:val="0"/>
              <w:marRight w:val="60"/>
              <w:marTop w:val="45"/>
              <w:marBottom w:val="0"/>
              <w:divBdr>
                <w:top w:val="none" w:sz="0" w:space="0" w:color="auto"/>
                <w:left w:val="none" w:sz="0" w:space="0" w:color="auto"/>
                <w:bottom w:val="none" w:sz="0" w:space="0" w:color="auto"/>
                <w:right w:val="none" w:sz="0" w:space="0" w:color="auto"/>
              </w:divBdr>
            </w:div>
          </w:divsChild>
        </w:div>
        <w:div w:id="615909028">
          <w:marLeft w:val="0"/>
          <w:marRight w:val="0"/>
          <w:marTop w:val="150"/>
          <w:marBottom w:val="0"/>
          <w:divBdr>
            <w:top w:val="single" w:sz="6" w:space="0" w:color="FFFFFF"/>
            <w:left w:val="single" w:sz="6" w:space="0" w:color="FFFFFF"/>
            <w:bottom w:val="single" w:sz="6" w:space="0" w:color="FFFFFF"/>
            <w:right w:val="single" w:sz="6" w:space="0" w:color="FFFFFF"/>
          </w:divBdr>
          <w:divsChild>
            <w:div w:id="1371683382">
              <w:marLeft w:val="0"/>
              <w:marRight w:val="60"/>
              <w:marTop w:val="45"/>
              <w:marBottom w:val="0"/>
              <w:divBdr>
                <w:top w:val="none" w:sz="0" w:space="0" w:color="auto"/>
                <w:left w:val="none" w:sz="0" w:space="0" w:color="auto"/>
                <w:bottom w:val="none" w:sz="0" w:space="0" w:color="auto"/>
                <w:right w:val="none" w:sz="0" w:space="0" w:color="auto"/>
              </w:divBdr>
            </w:div>
            <w:div w:id="1057316168">
              <w:marLeft w:val="0"/>
              <w:marRight w:val="60"/>
              <w:marTop w:val="45"/>
              <w:marBottom w:val="0"/>
              <w:divBdr>
                <w:top w:val="none" w:sz="0" w:space="0" w:color="auto"/>
                <w:left w:val="none" w:sz="0" w:space="0" w:color="auto"/>
                <w:bottom w:val="none" w:sz="0" w:space="0" w:color="auto"/>
                <w:right w:val="none" w:sz="0" w:space="0" w:color="auto"/>
              </w:divBdr>
            </w:div>
            <w:div w:id="848375355">
              <w:marLeft w:val="0"/>
              <w:marRight w:val="60"/>
              <w:marTop w:val="45"/>
              <w:marBottom w:val="0"/>
              <w:divBdr>
                <w:top w:val="none" w:sz="0" w:space="0" w:color="auto"/>
                <w:left w:val="none" w:sz="0" w:space="0" w:color="auto"/>
                <w:bottom w:val="none" w:sz="0" w:space="0" w:color="auto"/>
                <w:right w:val="none" w:sz="0" w:space="0" w:color="auto"/>
              </w:divBdr>
            </w:div>
            <w:div w:id="798114231">
              <w:marLeft w:val="0"/>
              <w:marRight w:val="60"/>
              <w:marTop w:val="45"/>
              <w:marBottom w:val="0"/>
              <w:divBdr>
                <w:top w:val="none" w:sz="0" w:space="0" w:color="auto"/>
                <w:left w:val="none" w:sz="0" w:space="0" w:color="auto"/>
                <w:bottom w:val="none" w:sz="0" w:space="0" w:color="auto"/>
                <w:right w:val="none" w:sz="0" w:space="0" w:color="auto"/>
              </w:divBdr>
            </w:div>
          </w:divsChild>
        </w:div>
        <w:div w:id="561135779">
          <w:marLeft w:val="0"/>
          <w:marRight w:val="0"/>
          <w:marTop w:val="150"/>
          <w:marBottom w:val="0"/>
          <w:divBdr>
            <w:top w:val="single" w:sz="6" w:space="0" w:color="FFFFFF"/>
            <w:left w:val="single" w:sz="6" w:space="0" w:color="FFFFFF"/>
            <w:bottom w:val="single" w:sz="6" w:space="0" w:color="FFFFFF"/>
            <w:right w:val="single" w:sz="6" w:space="0" w:color="FFFFFF"/>
          </w:divBdr>
          <w:divsChild>
            <w:div w:id="1429155891">
              <w:marLeft w:val="0"/>
              <w:marRight w:val="60"/>
              <w:marTop w:val="45"/>
              <w:marBottom w:val="0"/>
              <w:divBdr>
                <w:top w:val="none" w:sz="0" w:space="0" w:color="auto"/>
                <w:left w:val="none" w:sz="0" w:space="0" w:color="auto"/>
                <w:bottom w:val="none" w:sz="0" w:space="0" w:color="auto"/>
                <w:right w:val="none" w:sz="0" w:space="0" w:color="auto"/>
              </w:divBdr>
            </w:div>
            <w:div w:id="564606874">
              <w:marLeft w:val="0"/>
              <w:marRight w:val="60"/>
              <w:marTop w:val="45"/>
              <w:marBottom w:val="0"/>
              <w:divBdr>
                <w:top w:val="none" w:sz="0" w:space="0" w:color="auto"/>
                <w:left w:val="none" w:sz="0" w:space="0" w:color="auto"/>
                <w:bottom w:val="none" w:sz="0" w:space="0" w:color="auto"/>
                <w:right w:val="none" w:sz="0" w:space="0" w:color="auto"/>
              </w:divBdr>
            </w:div>
            <w:div w:id="409621701">
              <w:marLeft w:val="0"/>
              <w:marRight w:val="60"/>
              <w:marTop w:val="45"/>
              <w:marBottom w:val="0"/>
              <w:divBdr>
                <w:top w:val="none" w:sz="0" w:space="0" w:color="auto"/>
                <w:left w:val="none" w:sz="0" w:space="0" w:color="auto"/>
                <w:bottom w:val="none" w:sz="0" w:space="0" w:color="auto"/>
                <w:right w:val="none" w:sz="0" w:space="0" w:color="auto"/>
              </w:divBdr>
            </w:div>
            <w:div w:id="960915844">
              <w:marLeft w:val="0"/>
              <w:marRight w:val="60"/>
              <w:marTop w:val="45"/>
              <w:marBottom w:val="0"/>
              <w:divBdr>
                <w:top w:val="none" w:sz="0" w:space="0" w:color="auto"/>
                <w:left w:val="none" w:sz="0" w:space="0" w:color="auto"/>
                <w:bottom w:val="none" w:sz="0" w:space="0" w:color="auto"/>
                <w:right w:val="none" w:sz="0" w:space="0" w:color="auto"/>
              </w:divBdr>
            </w:div>
          </w:divsChild>
        </w:div>
        <w:div w:id="1317732719">
          <w:marLeft w:val="0"/>
          <w:marRight w:val="0"/>
          <w:marTop w:val="150"/>
          <w:marBottom w:val="0"/>
          <w:divBdr>
            <w:top w:val="single" w:sz="6" w:space="0" w:color="FFFFFF"/>
            <w:left w:val="single" w:sz="6" w:space="0" w:color="FFFFFF"/>
            <w:bottom w:val="single" w:sz="6" w:space="0" w:color="FFFFFF"/>
            <w:right w:val="single" w:sz="6" w:space="0" w:color="FFFFFF"/>
          </w:divBdr>
          <w:divsChild>
            <w:div w:id="1513447347">
              <w:marLeft w:val="0"/>
              <w:marRight w:val="60"/>
              <w:marTop w:val="45"/>
              <w:marBottom w:val="0"/>
              <w:divBdr>
                <w:top w:val="none" w:sz="0" w:space="0" w:color="auto"/>
                <w:left w:val="none" w:sz="0" w:space="0" w:color="auto"/>
                <w:bottom w:val="none" w:sz="0" w:space="0" w:color="auto"/>
                <w:right w:val="none" w:sz="0" w:space="0" w:color="auto"/>
              </w:divBdr>
            </w:div>
            <w:div w:id="64300660">
              <w:marLeft w:val="0"/>
              <w:marRight w:val="60"/>
              <w:marTop w:val="45"/>
              <w:marBottom w:val="0"/>
              <w:divBdr>
                <w:top w:val="none" w:sz="0" w:space="0" w:color="auto"/>
                <w:left w:val="none" w:sz="0" w:space="0" w:color="auto"/>
                <w:bottom w:val="none" w:sz="0" w:space="0" w:color="auto"/>
                <w:right w:val="none" w:sz="0" w:space="0" w:color="auto"/>
              </w:divBdr>
            </w:div>
            <w:div w:id="829322789">
              <w:marLeft w:val="0"/>
              <w:marRight w:val="60"/>
              <w:marTop w:val="45"/>
              <w:marBottom w:val="0"/>
              <w:divBdr>
                <w:top w:val="none" w:sz="0" w:space="0" w:color="auto"/>
                <w:left w:val="none" w:sz="0" w:space="0" w:color="auto"/>
                <w:bottom w:val="none" w:sz="0" w:space="0" w:color="auto"/>
                <w:right w:val="none" w:sz="0" w:space="0" w:color="auto"/>
              </w:divBdr>
            </w:div>
            <w:div w:id="146870222">
              <w:marLeft w:val="0"/>
              <w:marRight w:val="60"/>
              <w:marTop w:val="45"/>
              <w:marBottom w:val="0"/>
              <w:divBdr>
                <w:top w:val="none" w:sz="0" w:space="0" w:color="auto"/>
                <w:left w:val="none" w:sz="0" w:space="0" w:color="auto"/>
                <w:bottom w:val="none" w:sz="0" w:space="0" w:color="auto"/>
                <w:right w:val="none" w:sz="0" w:space="0" w:color="auto"/>
              </w:divBdr>
            </w:div>
          </w:divsChild>
        </w:div>
        <w:div w:id="216010010">
          <w:marLeft w:val="0"/>
          <w:marRight w:val="0"/>
          <w:marTop w:val="150"/>
          <w:marBottom w:val="0"/>
          <w:divBdr>
            <w:top w:val="single" w:sz="6" w:space="0" w:color="FFFFFF"/>
            <w:left w:val="single" w:sz="6" w:space="0" w:color="FFFFFF"/>
            <w:bottom w:val="single" w:sz="6" w:space="0" w:color="FFFFFF"/>
            <w:right w:val="single" w:sz="6" w:space="0" w:color="FFFFFF"/>
          </w:divBdr>
          <w:divsChild>
            <w:div w:id="1994722409">
              <w:marLeft w:val="0"/>
              <w:marRight w:val="60"/>
              <w:marTop w:val="45"/>
              <w:marBottom w:val="0"/>
              <w:divBdr>
                <w:top w:val="none" w:sz="0" w:space="0" w:color="auto"/>
                <w:left w:val="none" w:sz="0" w:space="0" w:color="auto"/>
                <w:bottom w:val="none" w:sz="0" w:space="0" w:color="auto"/>
                <w:right w:val="none" w:sz="0" w:space="0" w:color="auto"/>
              </w:divBdr>
            </w:div>
            <w:div w:id="361057102">
              <w:marLeft w:val="0"/>
              <w:marRight w:val="60"/>
              <w:marTop w:val="45"/>
              <w:marBottom w:val="0"/>
              <w:divBdr>
                <w:top w:val="none" w:sz="0" w:space="0" w:color="auto"/>
                <w:left w:val="none" w:sz="0" w:space="0" w:color="auto"/>
                <w:bottom w:val="none" w:sz="0" w:space="0" w:color="auto"/>
                <w:right w:val="none" w:sz="0" w:space="0" w:color="auto"/>
              </w:divBdr>
            </w:div>
            <w:div w:id="346297973">
              <w:marLeft w:val="0"/>
              <w:marRight w:val="60"/>
              <w:marTop w:val="45"/>
              <w:marBottom w:val="0"/>
              <w:divBdr>
                <w:top w:val="none" w:sz="0" w:space="0" w:color="auto"/>
                <w:left w:val="none" w:sz="0" w:space="0" w:color="auto"/>
                <w:bottom w:val="none" w:sz="0" w:space="0" w:color="auto"/>
                <w:right w:val="none" w:sz="0" w:space="0" w:color="auto"/>
              </w:divBdr>
            </w:div>
            <w:div w:id="410583344">
              <w:marLeft w:val="0"/>
              <w:marRight w:val="60"/>
              <w:marTop w:val="45"/>
              <w:marBottom w:val="0"/>
              <w:divBdr>
                <w:top w:val="none" w:sz="0" w:space="0" w:color="auto"/>
                <w:left w:val="none" w:sz="0" w:space="0" w:color="auto"/>
                <w:bottom w:val="none" w:sz="0" w:space="0" w:color="auto"/>
                <w:right w:val="none" w:sz="0" w:space="0" w:color="auto"/>
              </w:divBdr>
            </w:div>
          </w:divsChild>
        </w:div>
        <w:div w:id="242106053">
          <w:marLeft w:val="0"/>
          <w:marRight w:val="0"/>
          <w:marTop w:val="150"/>
          <w:marBottom w:val="0"/>
          <w:divBdr>
            <w:top w:val="single" w:sz="6" w:space="0" w:color="FFFFFF"/>
            <w:left w:val="single" w:sz="6" w:space="0" w:color="FFFFFF"/>
            <w:bottom w:val="single" w:sz="6" w:space="0" w:color="FFFFFF"/>
            <w:right w:val="single" w:sz="6" w:space="0" w:color="FFFFFF"/>
          </w:divBdr>
          <w:divsChild>
            <w:div w:id="525868804">
              <w:marLeft w:val="0"/>
              <w:marRight w:val="60"/>
              <w:marTop w:val="45"/>
              <w:marBottom w:val="0"/>
              <w:divBdr>
                <w:top w:val="none" w:sz="0" w:space="0" w:color="auto"/>
                <w:left w:val="none" w:sz="0" w:space="0" w:color="auto"/>
                <w:bottom w:val="none" w:sz="0" w:space="0" w:color="auto"/>
                <w:right w:val="none" w:sz="0" w:space="0" w:color="auto"/>
              </w:divBdr>
            </w:div>
            <w:div w:id="1650551842">
              <w:marLeft w:val="0"/>
              <w:marRight w:val="60"/>
              <w:marTop w:val="45"/>
              <w:marBottom w:val="0"/>
              <w:divBdr>
                <w:top w:val="none" w:sz="0" w:space="0" w:color="auto"/>
                <w:left w:val="none" w:sz="0" w:space="0" w:color="auto"/>
                <w:bottom w:val="none" w:sz="0" w:space="0" w:color="auto"/>
                <w:right w:val="none" w:sz="0" w:space="0" w:color="auto"/>
              </w:divBdr>
            </w:div>
            <w:div w:id="1898272660">
              <w:marLeft w:val="0"/>
              <w:marRight w:val="60"/>
              <w:marTop w:val="45"/>
              <w:marBottom w:val="0"/>
              <w:divBdr>
                <w:top w:val="none" w:sz="0" w:space="0" w:color="auto"/>
                <w:left w:val="none" w:sz="0" w:space="0" w:color="auto"/>
                <w:bottom w:val="none" w:sz="0" w:space="0" w:color="auto"/>
                <w:right w:val="none" w:sz="0" w:space="0" w:color="auto"/>
              </w:divBdr>
            </w:div>
            <w:div w:id="1881164058">
              <w:marLeft w:val="0"/>
              <w:marRight w:val="60"/>
              <w:marTop w:val="45"/>
              <w:marBottom w:val="0"/>
              <w:divBdr>
                <w:top w:val="none" w:sz="0" w:space="0" w:color="auto"/>
                <w:left w:val="none" w:sz="0" w:space="0" w:color="auto"/>
                <w:bottom w:val="none" w:sz="0" w:space="0" w:color="auto"/>
                <w:right w:val="none" w:sz="0" w:space="0" w:color="auto"/>
              </w:divBdr>
            </w:div>
          </w:divsChild>
        </w:div>
        <w:div w:id="944922978">
          <w:marLeft w:val="0"/>
          <w:marRight w:val="0"/>
          <w:marTop w:val="150"/>
          <w:marBottom w:val="0"/>
          <w:divBdr>
            <w:top w:val="single" w:sz="6" w:space="0" w:color="FFFFFF"/>
            <w:left w:val="single" w:sz="6" w:space="0" w:color="FFFFFF"/>
            <w:bottom w:val="single" w:sz="6" w:space="0" w:color="FFFFFF"/>
            <w:right w:val="single" w:sz="6" w:space="0" w:color="FFFFFF"/>
          </w:divBdr>
          <w:divsChild>
            <w:div w:id="945579346">
              <w:marLeft w:val="0"/>
              <w:marRight w:val="60"/>
              <w:marTop w:val="45"/>
              <w:marBottom w:val="0"/>
              <w:divBdr>
                <w:top w:val="none" w:sz="0" w:space="0" w:color="auto"/>
                <w:left w:val="none" w:sz="0" w:space="0" w:color="auto"/>
                <w:bottom w:val="none" w:sz="0" w:space="0" w:color="auto"/>
                <w:right w:val="none" w:sz="0" w:space="0" w:color="auto"/>
              </w:divBdr>
            </w:div>
            <w:div w:id="401342548">
              <w:marLeft w:val="0"/>
              <w:marRight w:val="60"/>
              <w:marTop w:val="45"/>
              <w:marBottom w:val="0"/>
              <w:divBdr>
                <w:top w:val="none" w:sz="0" w:space="0" w:color="auto"/>
                <w:left w:val="none" w:sz="0" w:space="0" w:color="auto"/>
                <w:bottom w:val="none" w:sz="0" w:space="0" w:color="auto"/>
                <w:right w:val="none" w:sz="0" w:space="0" w:color="auto"/>
              </w:divBdr>
            </w:div>
            <w:div w:id="286741574">
              <w:marLeft w:val="0"/>
              <w:marRight w:val="60"/>
              <w:marTop w:val="45"/>
              <w:marBottom w:val="0"/>
              <w:divBdr>
                <w:top w:val="none" w:sz="0" w:space="0" w:color="auto"/>
                <w:left w:val="none" w:sz="0" w:space="0" w:color="auto"/>
                <w:bottom w:val="none" w:sz="0" w:space="0" w:color="auto"/>
                <w:right w:val="none" w:sz="0" w:space="0" w:color="auto"/>
              </w:divBdr>
            </w:div>
            <w:div w:id="879438706">
              <w:marLeft w:val="0"/>
              <w:marRight w:val="60"/>
              <w:marTop w:val="45"/>
              <w:marBottom w:val="0"/>
              <w:divBdr>
                <w:top w:val="none" w:sz="0" w:space="0" w:color="auto"/>
                <w:left w:val="none" w:sz="0" w:space="0" w:color="auto"/>
                <w:bottom w:val="none" w:sz="0" w:space="0" w:color="auto"/>
                <w:right w:val="none" w:sz="0" w:space="0" w:color="auto"/>
              </w:divBdr>
            </w:div>
          </w:divsChild>
        </w:div>
        <w:div w:id="75246076">
          <w:marLeft w:val="0"/>
          <w:marRight w:val="0"/>
          <w:marTop w:val="150"/>
          <w:marBottom w:val="0"/>
          <w:divBdr>
            <w:top w:val="single" w:sz="6" w:space="0" w:color="FFFFFF"/>
            <w:left w:val="single" w:sz="6" w:space="0" w:color="FFFFFF"/>
            <w:bottom w:val="single" w:sz="6" w:space="0" w:color="FFFFFF"/>
            <w:right w:val="single" w:sz="6" w:space="0" w:color="FFFFFF"/>
          </w:divBdr>
          <w:divsChild>
            <w:div w:id="524758161">
              <w:marLeft w:val="0"/>
              <w:marRight w:val="60"/>
              <w:marTop w:val="45"/>
              <w:marBottom w:val="0"/>
              <w:divBdr>
                <w:top w:val="none" w:sz="0" w:space="0" w:color="auto"/>
                <w:left w:val="none" w:sz="0" w:space="0" w:color="auto"/>
                <w:bottom w:val="none" w:sz="0" w:space="0" w:color="auto"/>
                <w:right w:val="none" w:sz="0" w:space="0" w:color="auto"/>
              </w:divBdr>
            </w:div>
            <w:div w:id="1207716309">
              <w:marLeft w:val="0"/>
              <w:marRight w:val="60"/>
              <w:marTop w:val="45"/>
              <w:marBottom w:val="0"/>
              <w:divBdr>
                <w:top w:val="none" w:sz="0" w:space="0" w:color="auto"/>
                <w:left w:val="none" w:sz="0" w:space="0" w:color="auto"/>
                <w:bottom w:val="none" w:sz="0" w:space="0" w:color="auto"/>
                <w:right w:val="none" w:sz="0" w:space="0" w:color="auto"/>
              </w:divBdr>
            </w:div>
            <w:div w:id="461966753">
              <w:marLeft w:val="0"/>
              <w:marRight w:val="60"/>
              <w:marTop w:val="45"/>
              <w:marBottom w:val="0"/>
              <w:divBdr>
                <w:top w:val="none" w:sz="0" w:space="0" w:color="auto"/>
                <w:left w:val="none" w:sz="0" w:space="0" w:color="auto"/>
                <w:bottom w:val="none" w:sz="0" w:space="0" w:color="auto"/>
                <w:right w:val="none" w:sz="0" w:space="0" w:color="auto"/>
              </w:divBdr>
            </w:div>
            <w:div w:id="1606385196">
              <w:marLeft w:val="0"/>
              <w:marRight w:val="60"/>
              <w:marTop w:val="45"/>
              <w:marBottom w:val="0"/>
              <w:divBdr>
                <w:top w:val="none" w:sz="0" w:space="0" w:color="auto"/>
                <w:left w:val="none" w:sz="0" w:space="0" w:color="auto"/>
                <w:bottom w:val="none" w:sz="0" w:space="0" w:color="auto"/>
                <w:right w:val="none" w:sz="0" w:space="0" w:color="auto"/>
              </w:divBdr>
            </w:div>
          </w:divsChild>
        </w:div>
        <w:div w:id="161094181">
          <w:marLeft w:val="0"/>
          <w:marRight w:val="0"/>
          <w:marTop w:val="150"/>
          <w:marBottom w:val="0"/>
          <w:divBdr>
            <w:top w:val="single" w:sz="6" w:space="0" w:color="FFFFFF"/>
            <w:left w:val="single" w:sz="6" w:space="0" w:color="FFFFFF"/>
            <w:bottom w:val="single" w:sz="6" w:space="0" w:color="FFFFFF"/>
            <w:right w:val="single" w:sz="6" w:space="0" w:color="FFFFFF"/>
          </w:divBdr>
          <w:divsChild>
            <w:div w:id="703405755">
              <w:marLeft w:val="0"/>
              <w:marRight w:val="60"/>
              <w:marTop w:val="45"/>
              <w:marBottom w:val="0"/>
              <w:divBdr>
                <w:top w:val="none" w:sz="0" w:space="0" w:color="auto"/>
                <w:left w:val="none" w:sz="0" w:space="0" w:color="auto"/>
                <w:bottom w:val="none" w:sz="0" w:space="0" w:color="auto"/>
                <w:right w:val="none" w:sz="0" w:space="0" w:color="auto"/>
              </w:divBdr>
            </w:div>
            <w:div w:id="1803304244">
              <w:marLeft w:val="0"/>
              <w:marRight w:val="60"/>
              <w:marTop w:val="45"/>
              <w:marBottom w:val="0"/>
              <w:divBdr>
                <w:top w:val="none" w:sz="0" w:space="0" w:color="auto"/>
                <w:left w:val="none" w:sz="0" w:space="0" w:color="auto"/>
                <w:bottom w:val="none" w:sz="0" w:space="0" w:color="auto"/>
                <w:right w:val="none" w:sz="0" w:space="0" w:color="auto"/>
              </w:divBdr>
            </w:div>
            <w:div w:id="199587790">
              <w:marLeft w:val="0"/>
              <w:marRight w:val="60"/>
              <w:marTop w:val="45"/>
              <w:marBottom w:val="0"/>
              <w:divBdr>
                <w:top w:val="none" w:sz="0" w:space="0" w:color="auto"/>
                <w:left w:val="none" w:sz="0" w:space="0" w:color="auto"/>
                <w:bottom w:val="none" w:sz="0" w:space="0" w:color="auto"/>
                <w:right w:val="none" w:sz="0" w:space="0" w:color="auto"/>
              </w:divBdr>
            </w:div>
            <w:div w:id="109578413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84369&amp;ToPar=Art7_Al1&amp;Type=201" TargetMode="External"/><Relationship Id="rId18" Type="http://schemas.openxmlformats.org/officeDocument/2006/relationships/hyperlink" Target="apis://Base=NARH&amp;DocCode=84369&amp;ToPar=Art4_Al1_Pt5&amp;Type=201" TargetMode="External"/><Relationship Id="rId26" Type="http://schemas.openxmlformats.org/officeDocument/2006/relationships/hyperlink" Target="apis://Base=NARH&amp;DocCode=84369&amp;ToPar=Art28_Al3&amp;Type=201" TargetMode="External"/><Relationship Id="rId39" Type="http://schemas.openxmlformats.org/officeDocument/2006/relationships/theme" Target="theme/theme1.xml"/><Relationship Id="rId21" Type="http://schemas.openxmlformats.org/officeDocument/2006/relationships/hyperlink" Target="apis://Base=NARH&amp;DocCode=40730&amp;ToPar=Art297_Al5&amp;Type=201" TargetMode="External"/><Relationship Id="rId34" Type="http://schemas.openxmlformats.org/officeDocument/2006/relationships/hyperlink" Target="apis://Base=NARH&amp;DocCode=40730&amp;Type=201" TargetMode="External"/><Relationship Id="rId7" Type="http://schemas.openxmlformats.org/officeDocument/2006/relationships/hyperlink" Target="apis://Base=NARH&amp;DocCode=84369&amp;ToPar=Art3_Al2&amp;Type=201" TargetMode="External"/><Relationship Id="rId12" Type="http://schemas.openxmlformats.org/officeDocument/2006/relationships/hyperlink" Target="apis://Base=NARH&amp;DocCode=84369&amp;ToPar=Art7_Al1&amp;Type=201" TargetMode="External"/><Relationship Id="rId17" Type="http://schemas.openxmlformats.org/officeDocument/2006/relationships/hyperlink" Target="apis://Base=NARH&amp;DocCode=84369&amp;ToPar=Art17_Al1&amp;Type=201" TargetMode="External"/><Relationship Id="rId25" Type="http://schemas.openxmlformats.org/officeDocument/2006/relationships/hyperlink" Target="apis://Base=NARH&amp;DocCode=84369&amp;ToPar=Art22&amp;Type=201" TargetMode="External"/><Relationship Id="rId33" Type="http://schemas.openxmlformats.org/officeDocument/2006/relationships/hyperlink" Target="apis://Base=NARH&amp;DocCode=84369&amp;ToPar=Art4_Al1_Pt1&amp;Type=20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apis://Base=NARH&amp;DocCode=84369&amp;ToPar=Art18&amp;Type=201" TargetMode="External"/><Relationship Id="rId20" Type="http://schemas.openxmlformats.org/officeDocument/2006/relationships/hyperlink" Target="apis://Base=NARH&amp;DocCode=40730&amp;ToPar=Art296_Pt6&amp;Type=201" TargetMode="External"/><Relationship Id="rId29" Type="http://schemas.openxmlformats.org/officeDocument/2006/relationships/hyperlink" Target="apis://Base=NARH&amp;DocCode=84369&amp;ToPar=Art28_Al7&amp;Type=201" TargetMode="External"/><Relationship Id="rId1" Type="http://schemas.openxmlformats.org/officeDocument/2006/relationships/styles" Target="styles.xml"/><Relationship Id="rId6" Type="http://schemas.openxmlformats.org/officeDocument/2006/relationships/hyperlink" Target="apis://Base=NARH&amp;DocCode=55996&amp;Type=201" TargetMode="External"/><Relationship Id="rId11" Type="http://schemas.openxmlformats.org/officeDocument/2006/relationships/hyperlink" Target="apis://Base=NARH&amp;DocCode=84369&amp;ToPar=Art7_Al1&amp;Type=201" TargetMode="External"/><Relationship Id="rId24" Type="http://schemas.openxmlformats.org/officeDocument/2006/relationships/hyperlink" Target="apis://Base=NARH&amp;DocCode=40730&amp;ToPar=Art297_Al5&amp;Type=201" TargetMode="External"/><Relationship Id="rId32" Type="http://schemas.openxmlformats.org/officeDocument/2006/relationships/hyperlink" Target="apis://Base=NARH&amp;DocCode=84369&amp;ToPar=Art15&amp;Type=201" TargetMode="External"/><Relationship Id="rId37" Type="http://schemas.openxmlformats.org/officeDocument/2006/relationships/hyperlink" Target="apis://Base=NARH&amp;DocCode=40730&amp;ToPar=Art297&#1072;&amp;Type=201/" TargetMode="External"/><Relationship Id="rId5" Type="http://schemas.openxmlformats.org/officeDocument/2006/relationships/hyperlink" Target="apis://Base=NARH&amp;DocCode=86225&amp;Type=201" TargetMode="External"/><Relationship Id="rId15" Type="http://schemas.openxmlformats.org/officeDocument/2006/relationships/hyperlink" Target="apis://Base=NARH&amp;DocCode=84369&amp;ToPar=Art7_Al1&amp;Type=201" TargetMode="External"/><Relationship Id="rId23" Type="http://schemas.openxmlformats.org/officeDocument/2006/relationships/hyperlink" Target="apis://Base=NARH&amp;DocCode=84369&amp;ToPar=Art6_Al1&amp;Type=201" TargetMode="External"/><Relationship Id="rId28" Type="http://schemas.openxmlformats.org/officeDocument/2006/relationships/hyperlink" Target="apis://Base=NARH&amp;DocCode=84369&amp;ToPar=Art28_Al6&amp;Type=201" TargetMode="External"/><Relationship Id="rId36" Type="http://schemas.openxmlformats.org/officeDocument/2006/relationships/hyperlink" Target="apis://Base=NARH&amp;DocCode=84369&amp;ToPar=Art27&amp;Type=201/" TargetMode="External"/><Relationship Id="rId10" Type="http://schemas.openxmlformats.org/officeDocument/2006/relationships/hyperlink" Target="apis://Base=NARH&amp;DocCode=40730&amp;ToPar=Art297_Al2_Pt2&amp;Type=201" TargetMode="External"/><Relationship Id="rId19" Type="http://schemas.openxmlformats.org/officeDocument/2006/relationships/hyperlink" Target="apis://Base=NARH&amp;DocCode=84369&amp;ToPar=Art4_Al2&amp;Type=201" TargetMode="External"/><Relationship Id="rId31" Type="http://schemas.openxmlformats.org/officeDocument/2006/relationships/hyperlink" Target="apis://Base=NARH&amp;DocCode=84369&amp;ToPar=Art6&amp;Type=201" TargetMode="External"/><Relationship Id="rId4" Type="http://schemas.openxmlformats.org/officeDocument/2006/relationships/webSettings" Target="webSettings.xml"/><Relationship Id="rId9" Type="http://schemas.openxmlformats.org/officeDocument/2006/relationships/hyperlink" Target="apis://Base=NARH&amp;DocCode=40730&amp;ToPar=Art297_Al2_Pt2&amp;Type=201" TargetMode="External"/><Relationship Id="rId14" Type="http://schemas.openxmlformats.org/officeDocument/2006/relationships/hyperlink" Target="apis://Base=NARH&amp;DocCode=84369&amp;ToPar=Art7_Al1&amp;Type=201" TargetMode="External"/><Relationship Id="rId22" Type="http://schemas.openxmlformats.org/officeDocument/2006/relationships/hyperlink" Target="apis://Base=NARH&amp;DocCode=84369&amp;ToPar=Art7_Al2&amp;Type=201" TargetMode="External"/><Relationship Id="rId27" Type="http://schemas.openxmlformats.org/officeDocument/2006/relationships/hyperlink" Target="apis://Base=NARH&amp;DocCode=84369&amp;ToPar=Art28_Al4&amp;Type=201" TargetMode="External"/><Relationship Id="rId30" Type="http://schemas.openxmlformats.org/officeDocument/2006/relationships/hyperlink" Target="apis://Base=NARH&amp;DocCode=84369&amp;ToPar=Art28_Al8&amp;Type=201" TargetMode="External"/><Relationship Id="rId35" Type="http://schemas.openxmlformats.org/officeDocument/2006/relationships/hyperlink" Target="apis://Base=NARH&amp;DocCode=84369&amp;ToPar=Art35&amp;Type=201/" TargetMode="External"/><Relationship Id="rId8" Type="http://schemas.openxmlformats.org/officeDocument/2006/relationships/hyperlink" Target="apis://Base=NARH&amp;DocCode=84369&amp;ToPar=Art297_Al5&amp;Type=201" TargetMode="External"/><Relationship Id="rId3"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3503</Words>
  <Characters>19970</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2020-01-08T13:39:00Z</dcterms:created>
  <dcterms:modified xsi:type="dcterms:W3CDTF">2020-01-08T15:01:00Z</dcterms:modified>
</cp:coreProperties>
</file>