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ЗАКОН за правната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Обн., ДВ, бр. 79 от 4.10.2005 г., в сила от 1.01.2006 г., изм., бр. 105 от 29.12.2005 г., в сила от 1.01.2006 г., бр. 17 от 24.02.2006 г., в сила от 1.05.2006 г., бр. 30 от 11.04.2006 г., в сила от 12.07.2006 г., изм. и доп., бр</w:t>
      </w:r>
      <w:r>
        <w:rPr>
          <w:rFonts w:ascii="Times New Roman" w:hAnsi="Times New Roman" w:cs="Times New Roman"/>
          <w:sz w:val="24"/>
          <w:szCs w:val="24"/>
          <w:lang w:val="x-none"/>
        </w:rPr>
        <w:t>. 42 от 5.06.2009 г., бр. 32 от 27.04.2010 г., в сила от 28.05.2010 г., изм., бр. 97 от 10.12.2010 г., в сила от 10.12.2010 г., доп., бр. 99 от 17.12.2010 г., в сила от 1.01.2011 г., изм., бр. 9 от 28.01.2011 г., доп., бр. 82 от 21.10.2011 г., в сила от 1.</w:t>
      </w:r>
      <w:r>
        <w:rPr>
          <w:rFonts w:ascii="Times New Roman" w:hAnsi="Times New Roman" w:cs="Times New Roman"/>
          <w:sz w:val="24"/>
          <w:szCs w:val="24"/>
          <w:lang w:val="x-none"/>
        </w:rPr>
        <w:t>01.2012 г., изм., бр. 99 от 16.12.2011 г., в сила от 1.01.2012 г., доп., бр. 82 от 26.10.2012 г., изм., бр. 15 от 15.02.2013 г., в сила от 1.01.2014 г., изм. и доп., бр. 28 от 19.03.2013 г., изм., бр. 53 от 27.06.2014 г., доп., бр. 97 от 6.12.2016 г., изм.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доп., бр. 13 от 7.02.2017 г., изм., бр. 63 от 4.08.2017 г., в сила от 5.11.2017 г., бр. 7 от 19.01.2018 г., изм. и доп., бр. 56 от 6.07.2018 г., доп., бр. 77 от 18.09.2018 г., в сила от 1.01.2019 г., изм. и доп., бр. 92 от 6.11.2018 г., изм., бр. 24 от </w:t>
      </w:r>
      <w:r>
        <w:rPr>
          <w:rFonts w:ascii="Times New Roman" w:hAnsi="Times New Roman" w:cs="Times New Roman"/>
          <w:sz w:val="24"/>
          <w:szCs w:val="24"/>
          <w:lang w:val="x-none"/>
        </w:rPr>
        <w:t>22.03.2019 г., в сила от 1.01.2020 г.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Сборник закони - АПИС, кн. 11/2005, стр. 244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първа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Този закон урежда правната помощ по наказателни, граждански и административни дела пред всички съдебни инстанции.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помощ по този закон се осъществява от адвокати и се финансира от държавата.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Целта на закона е да гарантира равен достъп на лицата до правосъдие чрез осигуряване и предоставяне на ефективна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15 от 2013 г.,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сила от 1.01.2014 г.) Средствата за правна помощ се осигуряват от държавния бюджет.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Правна помощ се предоставя на физически лица на основанията, посочени в този и в други закони.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Глава втора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 ЗА ПРАВНА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Министърът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правосъдието разработва, координира и провежда държавната политика в областта на правната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Правната помощ се организира от Националното бюро за правна помощ (НБПП) и адвокатските съвети.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15 от 2013 г., в сила от 1.01.2014 г</w:t>
      </w:r>
      <w:r>
        <w:rPr>
          <w:rFonts w:ascii="Times New Roman" w:hAnsi="Times New Roman" w:cs="Times New Roman"/>
          <w:sz w:val="24"/>
          <w:szCs w:val="24"/>
          <w:lang w:val="x-none"/>
        </w:rPr>
        <w:t>.) Националното бюро за правна помощ е независим държавен орган - юридическо лице, на бюджетна издръжка към министъра на правосъдието, със седалище в София.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(Отм. - ДВ, бр. 15 от 2013 г., в сила от 1.01.2014 г.).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Националното бюро за пра</w:t>
      </w:r>
      <w:r>
        <w:rPr>
          <w:rFonts w:ascii="Times New Roman" w:hAnsi="Times New Roman" w:cs="Times New Roman"/>
          <w:sz w:val="24"/>
          <w:szCs w:val="24"/>
          <w:lang w:val="x-none"/>
        </w:rPr>
        <w:t>вна помощ се подпомага от администрация.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Организацията на работата на НБПП, структурата, съставът и функциите на отделните звена в неговата администрация се определят с правилник, който се приема от Министерския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Националното бюро за п</w:t>
      </w:r>
      <w:r>
        <w:rPr>
          <w:rFonts w:ascii="Times New Roman" w:hAnsi="Times New Roman" w:cs="Times New Roman"/>
          <w:sz w:val="24"/>
          <w:szCs w:val="24"/>
          <w:lang w:val="x-none"/>
        </w:rPr>
        <w:t>равна помощ: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(доп. - ДВ, бр. 28 от 2013 г.) осъществява общо и методическо ръководство на дейността по предоставянето на правна помощ, като издава задължителни указания по прилагането на закона и подзаконовите нормативни актове;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изготвя проект на б</w:t>
      </w:r>
      <w:r>
        <w:rPr>
          <w:rFonts w:ascii="Times New Roman" w:hAnsi="Times New Roman" w:cs="Times New Roman"/>
          <w:sz w:val="24"/>
          <w:szCs w:val="24"/>
          <w:lang w:val="x-none"/>
        </w:rPr>
        <w:t>юджет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разпорежда се със средствата по бюджета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организира воденето на Националния регистър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заплаща предоставената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осъществява контрол по предоставянето на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под</w:t>
      </w:r>
      <w:r>
        <w:rPr>
          <w:rFonts w:ascii="Times New Roman" w:hAnsi="Times New Roman" w:cs="Times New Roman"/>
          <w:sz w:val="24"/>
          <w:szCs w:val="24"/>
          <w:lang w:val="x-none"/>
        </w:rPr>
        <w:t>готвя законопроекти и други нормативни актове в областта на правната помощ, които се внасят в Министерския съвет от председателя на НБПП;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анализира информацията, необходима за правилното планиране и управление на системата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популяри</w:t>
      </w:r>
      <w:r>
        <w:rPr>
          <w:rFonts w:ascii="Times New Roman" w:hAnsi="Times New Roman" w:cs="Times New Roman"/>
          <w:sz w:val="24"/>
          <w:szCs w:val="24"/>
          <w:lang w:val="x-none"/>
        </w:rPr>
        <w:t>зира системата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(изм. - ДВ, бр. 28 от 2013 г.) приема решения за вписване, за отказ за вписване или за заличаване на адвокат от Националния регистър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(нова - ДВ, бр. 28 от 2013 г.) приема решения за отказ за заплащ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правна помощ или за възстановяване на получено възнаграждение при констатирана недобросъвестно или некомпетентно предоставена правна помощ по конкретния случай;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(предишна т. 11 - ДВ, бр. 28 от 2013 г.) утвърждава образците по този закон;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(</w:t>
      </w:r>
      <w:r>
        <w:rPr>
          <w:rFonts w:ascii="Times New Roman" w:hAnsi="Times New Roman" w:cs="Times New Roman"/>
          <w:sz w:val="24"/>
          <w:szCs w:val="24"/>
          <w:lang w:val="x-none"/>
        </w:rPr>
        <w:t>предишна т. 12 - ДВ, бр. 28 от 2013 г.) осъществява международноправното сътрудничество в областта на правната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13 от 2017 г.) Националното бюро за правна помощ създава единна информационна система за отчитане на правната по</w:t>
      </w:r>
      <w:r>
        <w:rPr>
          <w:rFonts w:ascii="Times New Roman" w:hAnsi="Times New Roman" w:cs="Times New Roman"/>
          <w:sz w:val="24"/>
          <w:szCs w:val="24"/>
          <w:lang w:val="x-none"/>
        </w:rPr>
        <w:t>мощ по електронен път от всички адвокатски съвети.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Националното бюро за правна помощ е орган, който разглежда и решава въпросите от своята компетентност на заседания.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Решенията на НБПП се приемат с обикновено мнозинство от общия брой на </w:t>
      </w:r>
      <w:r>
        <w:rPr>
          <w:rFonts w:ascii="Times New Roman" w:hAnsi="Times New Roman" w:cs="Times New Roman"/>
          <w:sz w:val="24"/>
          <w:szCs w:val="24"/>
          <w:lang w:val="x-none"/>
        </w:rPr>
        <w:t>членовете му.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Националното бюро за правна помощ се ръководи от председател.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своята дейност председателят се подпомага от заместник- председател.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13 от 2017 г.) При отсъствие на председателя функциите му се изпълня</w:t>
      </w:r>
      <w:r>
        <w:rPr>
          <w:rFonts w:ascii="Times New Roman" w:hAnsi="Times New Roman" w:cs="Times New Roman"/>
          <w:sz w:val="24"/>
          <w:szCs w:val="24"/>
          <w:lang w:val="x-none"/>
        </w:rPr>
        <w:t>ват от заместник-председателя.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Националното бюро за правна помощ се състои от петима членове - председател, заместник-председател и трима членове.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Председателят и заместник-председателят на НБПП се назначават и освобождават със заповед </w:t>
      </w:r>
      <w:r>
        <w:rPr>
          <w:rFonts w:ascii="Times New Roman" w:hAnsi="Times New Roman" w:cs="Times New Roman"/>
          <w:sz w:val="24"/>
          <w:szCs w:val="24"/>
          <w:lang w:val="x-none"/>
        </w:rPr>
        <w:t>на министър-председателя въз основа на решение на Министерския съвет. Предложението до Министерския съвет се прави от министъра на правосъдието.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Останалите трима членове на НБПП се избират от Висшия адвокатски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</w:t>
      </w:r>
      <w:r>
        <w:rPr>
          <w:rFonts w:ascii="Times New Roman" w:hAnsi="Times New Roman" w:cs="Times New Roman"/>
          <w:sz w:val="24"/>
          <w:szCs w:val="24"/>
          <w:lang w:val="x-none"/>
        </w:rPr>
        <w:t>2013 г., бр. 13 от 2017 г.) Членовете на НБПП се назначават, съответно избират, за срок 4 години. Те могат да бъдат преназначавани или преизбирани за същия срок.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Член на НБПП може да бъде български гражданин, който: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има висше юридическо обр</w:t>
      </w:r>
      <w:r>
        <w:rPr>
          <w:rFonts w:ascii="Times New Roman" w:hAnsi="Times New Roman" w:cs="Times New Roman"/>
          <w:sz w:val="24"/>
          <w:szCs w:val="24"/>
          <w:lang w:val="x-none"/>
        </w:rPr>
        <w:t>азование и юридическа правоспособност;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има юридически стаж не по-малък от 5 години;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 е осъждан на лишаване от свобода за умишлени престъпления от общ характер, независимо дали е реабилитиран;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42 от 2009 г.) не заема длъжност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ли не извършва дейност по чл. 19,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ал. 6 от Закона за администрацията.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Мандатът на член на НБПП се прекратява предсрочно: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 негова молба;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грубо или системно нарушение на този закон;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когато е осъден с влязла в сила присъда на </w:t>
      </w:r>
      <w:r>
        <w:rPr>
          <w:rFonts w:ascii="Times New Roman" w:hAnsi="Times New Roman" w:cs="Times New Roman"/>
          <w:sz w:val="24"/>
          <w:szCs w:val="24"/>
          <w:lang w:val="x-none"/>
        </w:rPr>
        <w:t>лишаване от свобода за умишлено престъпление от общ характер;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- ДВ, бр. 42 от 2009 г., изм., бр. 97 от 2010 г., в сила от 10.12.2010 г., бр. 7 от 2018 г.) при влизане в сила на акт, с който е установен конфликт на интереси по Закона за противодей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ствие на корупцията и за отнемане на незаконно придобитото имущество;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(предишна т. 4 - ДВ, бр. 42 от 2009 г.) при невъзможност да изпълнява задълженията си за срок по-дълъг от 6 месеца;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(предишна т. 5 - ДВ, бр. 42 от 2009 г.) при поставяне под запр</w:t>
      </w:r>
      <w:r>
        <w:rPr>
          <w:rFonts w:ascii="Times New Roman" w:hAnsi="Times New Roman" w:cs="Times New Roman"/>
          <w:sz w:val="24"/>
          <w:szCs w:val="24"/>
          <w:lang w:val="x-none"/>
        </w:rPr>
        <w:t>ещение;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(предишна т. 6 - ДВ, бр. 42 от 2009 г.) при смърт.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 по ал. 1 министър-председателят или председателят на Висшия адвокатски съвет внася предложение за предсрочно прекратяване на мандата.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Министерският съвет или Висшият адвока</w:t>
      </w:r>
      <w:r>
        <w:rPr>
          <w:rFonts w:ascii="Times New Roman" w:hAnsi="Times New Roman" w:cs="Times New Roman"/>
          <w:sz w:val="24"/>
          <w:szCs w:val="24"/>
          <w:lang w:val="x-none"/>
        </w:rPr>
        <w:t>тски съвет се произнася в едномесечен срок за освобождаването, съответно за определянето на нов член.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Новият член на НБПП довършва мандата на освободения член.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Председателят и заместник-председателят осъществяват своята дейност по труд</w:t>
      </w:r>
      <w:r>
        <w:rPr>
          <w:rFonts w:ascii="Times New Roman" w:hAnsi="Times New Roman" w:cs="Times New Roman"/>
          <w:sz w:val="24"/>
          <w:szCs w:val="24"/>
          <w:lang w:val="x-none"/>
        </w:rPr>
        <w:t>ово правоотношение и не могат да заемат друга длъжност по трудово или по служебно правоотношение.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Възнагражденията на председателя и на заместник-председателя се определят, както следва: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председателя - три средни месечни заплати на наетите лица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трудово и по служебно правоотношение в обществения сектор съобразно данни на Националния статистически институт;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заместник-председателя - 90 на сто от възнаграждението на председателя по т. 1.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99 от 2010 г., в сила от </w:t>
      </w:r>
      <w:r>
        <w:rPr>
          <w:rFonts w:ascii="Times New Roman" w:hAnsi="Times New Roman" w:cs="Times New Roman"/>
          <w:sz w:val="24"/>
          <w:szCs w:val="24"/>
          <w:lang w:val="x-none"/>
        </w:rPr>
        <w:t>1.01.2011 г., изм., бр. 99 от 2011 г., в сила от 1.01.2012 г., доп., бр. 82 от 2012 г.) Членовете на НБПП получават възнаграждение за участие в заседание в размер на 120 лева, освен ако в закон е предвидено друго.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Председателят на НБПП: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</w:t>
      </w:r>
      <w:r>
        <w:rPr>
          <w:rFonts w:ascii="Times New Roman" w:hAnsi="Times New Roman" w:cs="Times New Roman"/>
          <w:sz w:val="24"/>
          <w:szCs w:val="24"/>
          <w:lang w:val="x-none"/>
        </w:rPr>
        <w:t>низира и ръководи дейността на НБПП в съответствие с този закон, правилника по чл. 7, ал. 2 и приетите от НБПП решения;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отговаря за осъществяването на правомощията на НБПП;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представлява НБПП пред трети лица;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назначава и освобождава държавните с</w:t>
      </w:r>
      <w:r>
        <w:rPr>
          <w:rFonts w:ascii="Times New Roman" w:hAnsi="Times New Roman" w:cs="Times New Roman"/>
          <w:sz w:val="24"/>
          <w:szCs w:val="24"/>
          <w:lang w:val="x-none"/>
        </w:rPr>
        <w:t>лужители и сключва и прекратява трудовите договори със служителите по трудови правоотношения от администрацията на НБПП;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внася в Министерския съвет актовете по чл. 8, т. 7;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представя годишен доклад пред Министерския съвет, Висшия адвокатски съвет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Висшия съдебен съвет за дейността на НБПП;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извършва лично или чрез упълномощени от него лица проверки по изпълнението на този закон;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издава заповеди в границите на предоставените му правомощия;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(нова - ДВ, бр. 28 от 2013 г.) издава решения за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определяне размера на адвокатските възнаграждения по реда на наредбата по чл. 37, ал. 1;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10. (нова - ДВ, бр. 28 от 2013 г.) издава решения за възстановяване на платени възнаграждения в случаите по чл. 37, ал. 3 или при неправилно или дублирано плащане.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Адвокатските съвети организират предоставянето на правна помощ в съответния съдебен район, като: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изготвят становище по заявленията на адвокатите от колегията за вписване в Националния регистър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(доп. - ДВ, бр. 28 от 2013 г</w:t>
      </w:r>
      <w:r>
        <w:rPr>
          <w:rFonts w:ascii="Times New Roman" w:hAnsi="Times New Roman" w:cs="Times New Roman"/>
          <w:sz w:val="24"/>
          <w:szCs w:val="24"/>
          <w:lang w:val="x-none"/>
        </w:rPr>
        <w:t>., изм., бр. 13 от 2017 г.) изготвят и поддържат списъци на дежурните адвокати, резервните защитници и адвокатите, предоставящи консултации в регионалните центрове за консултиране;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92 от 2018 г.) съгласно чл. 25, ал. 5 и 6 определят адв</w:t>
      </w:r>
      <w:r>
        <w:rPr>
          <w:rFonts w:ascii="Times New Roman" w:hAnsi="Times New Roman" w:cs="Times New Roman"/>
          <w:sz w:val="24"/>
          <w:szCs w:val="24"/>
          <w:lang w:val="x-none"/>
        </w:rPr>
        <w:t>окат от колегията, вписан в Националния регистър за правна помощ, за осъществяване на правната помощ, като съобразяват професионалния опит и квалификацията на адвоката с вида, фактическата и правната сложност на случая, други назначения по реда на този зак</w:t>
      </w:r>
      <w:r>
        <w:rPr>
          <w:rFonts w:ascii="Times New Roman" w:hAnsi="Times New Roman" w:cs="Times New Roman"/>
          <w:sz w:val="24"/>
          <w:szCs w:val="24"/>
          <w:lang w:val="x-none"/>
        </w:rPr>
        <w:t>он и степента на неговата ангажираност;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- ДВ, бр. 28 от 2013 г., доп., бр. 13 от 2017 г., изм., бр. 92 от 2018 г.) следят за спазването на формата и съдържанието на акта по чл. 25, ал. 4 и на отчета по чл. 38, ал. 1;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(предишна т. 4, изм. - ДВ</w:t>
      </w:r>
      <w:r>
        <w:rPr>
          <w:rFonts w:ascii="Times New Roman" w:hAnsi="Times New Roman" w:cs="Times New Roman"/>
          <w:sz w:val="24"/>
          <w:szCs w:val="24"/>
          <w:lang w:val="x-none"/>
        </w:rPr>
        <w:t>, бр. 28 от 2013 г.) осъществяват текущ контрол за качеството на предоставената правна помощ от адвокатите от колегията, като извършват проверки и констатации и образуват при необходимост дисциплинарни производства, за което уведомяват НБПП;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(предишна </w:t>
      </w:r>
      <w:r>
        <w:rPr>
          <w:rFonts w:ascii="Times New Roman" w:hAnsi="Times New Roman" w:cs="Times New Roman"/>
          <w:sz w:val="24"/>
          <w:szCs w:val="24"/>
          <w:lang w:val="x-none"/>
        </w:rPr>
        <w:t>т. 5, изм. - ДВ, бр. 28 от 2013 г., бр. 13 от 2017 г.) заверяват отчетите на адвокатите, предоставили правна помощ, и изготвят предложения за заплащане на възнаграждение в съответствие с наредбата по чл. 37, ал. 1;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(нова - ДВ, бр. 28 от 2013 г.) осигур</w:t>
      </w:r>
      <w:r>
        <w:rPr>
          <w:rFonts w:ascii="Times New Roman" w:hAnsi="Times New Roman" w:cs="Times New Roman"/>
          <w:sz w:val="24"/>
          <w:szCs w:val="24"/>
          <w:lang w:val="x-none"/>
        </w:rPr>
        <w:t>яват обучение на служебните защитници;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(нова - ДВ, бр. 28 от 2013 г.) осигуряват техническото обезпечаване на правната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(нова - ДВ, бр. 28 от 2013 г.) съдействат на лицата по чл. 22 за получаване 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осъществената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дейност по администриране на правната помощ адвокатските съвети получават възнаграждение от бюджета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32 от 2010 г., в сила от 28.05.2010 г., доп., бр. 28 от 2013 г., бр. 56 от 2018 г.) Националното бюро за правна помо</w:t>
      </w:r>
      <w:r>
        <w:rPr>
          <w:rFonts w:ascii="Times New Roman" w:hAnsi="Times New Roman" w:cs="Times New Roman"/>
          <w:sz w:val="24"/>
          <w:szCs w:val="24"/>
          <w:lang w:val="x-none"/>
        </w:rPr>
        <w:t>щ взаимодейства с Висшия адвокатски съвет, с адвокатските съвети, с органите на съдебната власт и на Министерството на вътрешните работи и Министерството на отбраната, с Министерството на финансите и с Министерството на правосъдието, и с Държавна агенция "</w:t>
      </w:r>
      <w:r>
        <w:rPr>
          <w:rFonts w:ascii="Times New Roman" w:hAnsi="Times New Roman" w:cs="Times New Roman"/>
          <w:sz w:val="24"/>
          <w:szCs w:val="24"/>
          <w:lang w:val="x-none"/>
        </w:rPr>
        <w:t>Национална сигурност" във връзка с предоставянето на правната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32 от 2010 г., в сила от 28.05.2010 г., доп., бр. 28 от 2013 г.) При осъществяване на правомощията си НБПП може да изисква устна и писмена информация, свързана с пред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оставянето на правна помощ от адвокатите, от адвокатските колегии, от органите на съдебната власт и на Министерството на вътрешните работи и Министерството на отбраната, от Министерството на финансите и от органите за социално подпомагане, които са длъжни </w:t>
      </w:r>
      <w:r>
        <w:rPr>
          <w:rFonts w:ascii="Times New Roman" w:hAnsi="Times New Roman" w:cs="Times New Roman"/>
          <w:sz w:val="24"/>
          <w:szCs w:val="24"/>
          <w:lang w:val="x-none"/>
        </w:rPr>
        <w:t>да предоставят незабавно и безплатно необходимата информация.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105 от 2005 г., бр. 28 от 2013 г.) При осъществяване на правомощията си по този закон съответният орган по чл. 25, ал. 1 може да изисква информация от НБПП, адвокатските съв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ети, органите по приходите, органите на Националния осигурителен институт и социалното подпомагане, дирекциите "Бюро по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труда" и други държавни и общински органи, които са длъжни да предоставят исканата информация.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20а.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28 от 2013 г.)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Националното бюро за правна помощ и органите по чл. 20 издават съвместни указания по прилагането на закона.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ВИД И ОБХВАТ НА ПРАВНАТА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Видовете правна помощ са: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13 от 2017 г.) консултация с оглед постигане </w:t>
      </w:r>
      <w:r>
        <w:rPr>
          <w:rFonts w:ascii="Times New Roman" w:hAnsi="Times New Roman" w:cs="Times New Roman"/>
          <w:sz w:val="24"/>
          <w:szCs w:val="24"/>
          <w:lang w:val="x-none"/>
        </w:rPr>
        <w:t>на споразумение преди започване на съдопроизводството или за завеждане на дело, включително консултация по глава пета "а";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подготовка на документи за завеждане на дело;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процесуално представителство;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17 от 2006 г., доп., бр. 82 о</w:t>
      </w:r>
      <w:r>
        <w:rPr>
          <w:rFonts w:ascii="Times New Roman" w:hAnsi="Times New Roman" w:cs="Times New Roman"/>
          <w:sz w:val="24"/>
          <w:szCs w:val="24"/>
          <w:lang w:val="x-none"/>
        </w:rPr>
        <w:t>т 2011 г., в сила от 1.01.2012 г., изм., бр. 53 от 2014 г., бр. 56 от 2018 г.) представителство при задържане по чл. 72, ал. 1 от Закона за Министерството на вътрешните работи, по чл. 16а от Закона за митниците и по чл. 124б, ал. 1 от Закона за Държавна аг</w:t>
      </w:r>
      <w:r>
        <w:rPr>
          <w:rFonts w:ascii="Times New Roman" w:hAnsi="Times New Roman" w:cs="Times New Roman"/>
          <w:sz w:val="24"/>
          <w:szCs w:val="24"/>
          <w:lang w:val="x-none"/>
        </w:rPr>
        <w:t>енция "Национална сигурност".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 (1) Правната помощ по чл. 21, т. 1 и 2 е безплатна и се предоставя на: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лица и семейства, които отговарят на условията за получаване на месечна помощ по реда на чл. 9 и 10 от Прави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лника за прилагане на Закона за социално подпомагане (обн., ДВ, бр. 133 от 1998 г.; изм., бр. 38, 42 и 112 от 1999 г., бр. 30, 48 и 98 от 2000 г.; попр., бр. 100 от 2000 г.; изм., бр. 19 и 97 от 2001 г., бр. 26, 46, 81 и 118 от 2002 г., бр. 40 от 2003 г., </w:t>
      </w:r>
      <w:r>
        <w:rPr>
          <w:rFonts w:ascii="Times New Roman" w:hAnsi="Times New Roman" w:cs="Times New Roman"/>
          <w:sz w:val="24"/>
          <w:szCs w:val="24"/>
          <w:lang w:val="x-none"/>
        </w:rPr>
        <w:t>бр. 115 от 2004 г., бр. 31 и 103 от 2005 г., бр. 54 и 93 от 2006 г., бр. 101 от 2007 г., бр. 26 от 2009 г., бр. 27, 41, 43, 45 и 50 от 2010 г., бр. 63 от 2011 г. и бр. 17 от 2013 г.);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лица и семейства, които отговарят на условията за подпомагане с целе</w:t>
      </w:r>
      <w:r>
        <w:rPr>
          <w:rFonts w:ascii="Times New Roman" w:hAnsi="Times New Roman" w:cs="Times New Roman"/>
          <w:sz w:val="24"/>
          <w:szCs w:val="24"/>
          <w:lang w:val="x-none"/>
        </w:rPr>
        <w:t>ва помощ за отопление за предходния или настоящия отоплителен сезон;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24 от 2019 г. , в сила от 1.01.2020 г.) лица, ползващи социални или интегрирани здравно-социални услуги за резидентна грижа, бременни жени и майки в риск да изоставят </w:t>
      </w:r>
      <w:r>
        <w:rPr>
          <w:rFonts w:ascii="Times New Roman" w:hAnsi="Times New Roman" w:cs="Times New Roman"/>
          <w:sz w:val="24"/>
          <w:szCs w:val="24"/>
          <w:lang w:val="x-none"/>
        </w:rPr>
        <w:t>децата си, ползващи социални услуги за превенция на изоставянето;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деца, настанени в приемни семейства или в семейства на роднини или близки по реда на Закона за закрила на детето;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дете в риск по смисъла на Закона за закрила на детето;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13 от 2017 г.) лица по чл. 143 и 144 от Семейния кодекс и на лица, ненавършили 21 години, в съответствие с Регламент (ЕО) № 4 от 2009 г. на Съвета от 18 декември 2008 г. относно компетентността, приложимото право, признаването и изпълнението на съде</w:t>
      </w:r>
      <w:r>
        <w:rPr>
          <w:rFonts w:ascii="Times New Roman" w:hAnsi="Times New Roman" w:cs="Times New Roman"/>
          <w:sz w:val="24"/>
          <w:szCs w:val="24"/>
          <w:lang w:val="x-none"/>
        </w:rPr>
        <w:t>бни решения и сътрудничеството по въпроси, свързани със задължения за издръжка (ОВ, L 7/1 от 10 януари 2009 г.) и Конвенцията за международното събиране на издръжка на деца и на други членове на семейството (ОВ, L 192/51 от 22 юли 2011 г.);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пострадали </w:t>
      </w:r>
      <w:r>
        <w:rPr>
          <w:rFonts w:ascii="Times New Roman" w:hAnsi="Times New Roman" w:cs="Times New Roman"/>
          <w:sz w:val="24"/>
          <w:szCs w:val="24"/>
          <w:lang w:val="x-none"/>
        </w:rPr>
        <w:t>от домашно или сексуално насилие или от трафик на хора, които не разполагат със средства и желаят да ползват адвокатска защита;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лица, търсещи международна закрила по реда на Закона за убежището и бежанците, за които предоставяне на правна помощ не се д</w:t>
      </w:r>
      <w:r>
        <w:rPr>
          <w:rFonts w:ascii="Times New Roman" w:hAnsi="Times New Roman" w:cs="Times New Roman"/>
          <w:sz w:val="24"/>
          <w:szCs w:val="24"/>
          <w:lang w:val="x-none"/>
        </w:rPr>
        <w:t>ължи на друго правно основание;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чужденци, спрямо които е приложена принудителна административна мярка,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чужденци, настанени в специален дом за временно настаняване на чужденци по реда на Закона за чужденците в Република България, които не разполагат с</w:t>
      </w:r>
      <w:r>
        <w:rPr>
          <w:rFonts w:ascii="Times New Roman" w:hAnsi="Times New Roman" w:cs="Times New Roman"/>
          <w:sz w:val="24"/>
          <w:szCs w:val="24"/>
          <w:lang w:val="x-none"/>
        </w:rPr>
        <w:t>ъс средства и желаят да ползват адвокатска защита;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(нова – ДВ, бр. 97 от 2016 г.) лица, на които е отказан или е отнет статут на лице без гражданство в Република България или е прекратено производството за предоставяне на статут на лице без гражданств</w:t>
      </w:r>
      <w:r>
        <w:rPr>
          <w:rFonts w:ascii="Times New Roman" w:hAnsi="Times New Roman" w:cs="Times New Roman"/>
          <w:sz w:val="24"/>
          <w:szCs w:val="24"/>
          <w:lang w:val="x-none"/>
        </w:rPr>
        <w:t>о по реда на Закона за чужденците в Република България, които не разполагат със средства и желаят да ползват адвокатска защита.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13 от 2017 г.) Фактите и обстоятелствата по ал. 1 се удостоверяват със съдебни решения или с документи, изд</w:t>
      </w:r>
      <w:r>
        <w:rPr>
          <w:rFonts w:ascii="Times New Roman" w:hAnsi="Times New Roman" w:cs="Times New Roman"/>
          <w:sz w:val="24"/>
          <w:szCs w:val="24"/>
          <w:lang w:val="x-none"/>
        </w:rPr>
        <w:t>адени от съответните компетентни органи, и с декларация за семейно и имуществено състояние на лицето по образец, утвърден от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13 от 2017 г.) Когато лицата, кандидатстващи за правна помощ, не удостоверят обстоятелство по ал. 1, НБП</w:t>
      </w:r>
      <w:r>
        <w:rPr>
          <w:rFonts w:ascii="Times New Roman" w:hAnsi="Times New Roman" w:cs="Times New Roman"/>
          <w:sz w:val="24"/>
          <w:szCs w:val="24"/>
          <w:lang w:val="x-none"/>
        </w:rPr>
        <w:t>П формира преценката си за предоставяне на правна помощ, като взема предвид обстоятелствата по чл. 23, ал. 3, установени с документи от съответните компетентни органи и съобразно определения за страната размер на линията на бедност.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92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2018 г.) Националното бюро за правна помощ служебно събира информацията по ал. 2 и 3 и се снабдява с необходимите документи от съответните компетентни органи по електронен път.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- ДВ, бр. 32 от 2010 г., в сила от 28.05.2010 г.) Сис</w:t>
      </w:r>
      <w:r>
        <w:rPr>
          <w:rFonts w:ascii="Times New Roman" w:hAnsi="Times New Roman" w:cs="Times New Roman"/>
          <w:sz w:val="24"/>
          <w:szCs w:val="24"/>
          <w:lang w:val="x-none"/>
        </w:rPr>
        <w:t>темата за правна помощ по чл. 21, т. 3 обхваща случаите, при които по силата на закон задължително се предвижда адвокатска защита, резервен защитник или представителство.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32 от 2010 г., в сила от 28.05.2010 г.) Системата за правна помо</w:t>
      </w:r>
      <w:r>
        <w:rPr>
          <w:rFonts w:ascii="Times New Roman" w:hAnsi="Times New Roman" w:cs="Times New Roman"/>
          <w:sz w:val="24"/>
          <w:szCs w:val="24"/>
          <w:lang w:val="x-none"/>
        </w:rPr>
        <w:t>щ обхваща и случаите, когато обвиняемият, подсъдимият или страната по наказателно, гражданско или административно дело не разполага със средства за заплащане на адвокат, желае да има такъв и интересите на правосъдието изискват това.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32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2010 г., в сила от 28.05.2010 г., бр. 28 от 2013 г., доп., бр. 92 от 2018 г.) По граждански и административни дела правна помощ се предоставя в случаите, когато въз основа на представени доказателства от съответните компетентни органи съдът, съответно </w:t>
      </w:r>
      <w:r>
        <w:rPr>
          <w:rFonts w:ascii="Times New Roman" w:hAnsi="Times New Roman" w:cs="Times New Roman"/>
          <w:sz w:val="24"/>
          <w:szCs w:val="24"/>
          <w:lang w:val="x-none"/>
        </w:rPr>
        <w:t>председателят на НБПП, прецени, че страната няма средства за заплащане на адвокатско възнаграждение. Съдът, съответно председателят на НБПП, формира преценката си, като взема предвид: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доходите на лицето или на неговото семейство;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имущественото съст</w:t>
      </w:r>
      <w:r>
        <w:rPr>
          <w:rFonts w:ascii="Times New Roman" w:hAnsi="Times New Roman" w:cs="Times New Roman"/>
          <w:sz w:val="24"/>
          <w:szCs w:val="24"/>
          <w:lang w:val="x-none"/>
        </w:rPr>
        <w:t>ояние, удостоверено с декларация;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семейното положение;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здравословното състояние;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трудовата заетост;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възрастта;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други обстоятелства.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- ДВ, бр. 28 от 2013 г.) По наказателни дела преценката, че обвиняемият или подсъдимият няма </w:t>
      </w:r>
      <w:r>
        <w:rPr>
          <w:rFonts w:ascii="Times New Roman" w:hAnsi="Times New Roman" w:cs="Times New Roman"/>
          <w:sz w:val="24"/>
          <w:szCs w:val="24"/>
          <w:lang w:val="x-none"/>
        </w:rPr>
        <w:t>средства за заплащане на адвокатско възнаграждение, се извършва от органа, който ръководи процесуалните действия, въз основа на служебно установеното имуществено състояние на лицето по конкретното дело и на обстоятелствата по ал. 3, т. 1, 3, 4, 5, 6 и 7. З</w:t>
      </w:r>
      <w:r>
        <w:rPr>
          <w:rFonts w:ascii="Times New Roman" w:hAnsi="Times New Roman" w:cs="Times New Roman"/>
          <w:sz w:val="24"/>
          <w:szCs w:val="24"/>
          <w:lang w:val="x-none"/>
        </w:rPr>
        <w:t>а частния обвинител, гражданския ищец, гражданския ответник и частния тъжител преценката се извършва по реда на ал. 3.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Правна помощ по чл. 21, т. 1, 2 и 3 не се предоставя: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когато предоставянето на правна помощ не е оправдано от гледна точк</w:t>
      </w:r>
      <w:r>
        <w:rPr>
          <w:rFonts w:ascii="Times New Roman" w:hAnsi="Times New Roman" w:cs="Times New Roman"/>
          <w:sz w:val="24"/>
          <w:szCs w:val="24"/>
          <w:lang w:val="x-none"/>
        </w:rPr>
        <w:t>а на ползата, която тя би донесла на лицето, кандидатстващо за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когато претенцията е очевидно неоснователна, необоснована или недопустима;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- ДВ, бр. 105 от 2005 г., доп., бр. 13 от 2017 г.) в случаите на търговски дела и данъчни </w:t>
      </w:r>
      <w:r>
        <w:rPr>
          <w:rFonts w:ascii="Times New Roman" w:hAnsi="Times New Roman" w:cs="Times New Roman"/>
          <w:sz w:val="24"/>
          <w:szCs w:val="24"/>
          <w:lang w:val="x-none"/>
        </w:rPr>
        <w:t>дела по Данъчно-осигурителния процесуален кодекс, освен ако страната, кандидатстваща за правна помощ, е физическо лице и отговаря на условията за предоставяне 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  Глава четвърта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ДОСТЪП ДО СИСТЕМАТА ЗА ПРАВНА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28 от 2013 г., доп., бр. 56 от 2018 г.) В случаите по чл. 21, т. 3 и 4 решението за предоставяне на правна помощ се взема от органа, който ръководи процесуалните действия, или от съответния полицейски или митнически орган, или орган по чл. 124б,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 от Закона за Държавна агенция "Национална сигурност" по молба на заинтересованото лице, или по силата на закона, като на лицето се разяснява писмено с декларация по образец, утвърден от НБПП, че в случай на осъдително решение или присъда лицето дължи въ</w:t>
      </w:r>
      <w:r>
        <w:rPr>
          <w:rFonts w:ascii="Times New Roman" w:hAnsi="Times New Roman" w:cs="Times New Roman"/>
          <w:sz w:val="24"/>
          <w:szCs w:val="24"/>
          <w:lang w:val="x-none"/>
        </w:rPr>
        <w:t>зстановяване на разноските за правна помощ. Отказът за предоставяне на правна помощ се мотивира и подлежи на обжалване по съответния ред.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28 от 2013 г., доп., бр. 77 от 2018 г., в сила от 1.01.2019 г.) В случаите по чл. 21, т. 1 и 2 ре</w:t>
      </w:r>
      <w:r>
        <w:rPr>
          <w:rFonts w:ascii="Times New Roman" w:hAnsi="Times New Roman" w:cs="Times New Roman"/>
          <w:sz w:val="24"/>
          <w:szCs w:val="24"/>
          <w:lang w:val="x-none"/>
        </w:rPr>
        <w:t>шението за предоставяне на правна помощ се взема от председателя на НБПП в 14-дневен срок след представяне на заповед, съдебно решение или удостоверение по чл. 22, ал. 2 от съответния компетентен орган. Отказът се обжалва пред съответния административен съ</w:t>
      </w:r>
      <w:r>
        <w:rPr>
          <w:rFonts w:ascii="Times New Roman" w:hAnsi="Times New Roman" w:cs="Times New Roman"/>
          <w:sz w:val="24"/>
          <w:szCs w:val="24"/>
          <w:lang w:val="x-none"/>
        </w:rPr>
        <w:t>д по реда на Административнопроцесуалния кодекс. Решението на административния съд е окончателно.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92 от 2018 г.) Когато е предоставена правна помощ чрез консултация в регионален център за консултиране, лицето може да кандидатства за пр</w:t>
      </w:r>
      <w:r>
        <w:rPr>
          <w:rFonts w:ascii="Times New Roman" w:hAnsi="Times New Roman" w:cs="Times New Roman"/>
          <w:sz w:val="24"/>
          <w:szCs w:val="24"/>
          <w:lang w:val="x-none"/>
        </w:rPr>
        <w:t>авна помощ по чл. 21, т. 2 и 3. Решението за предоставяне на правна помощ за подготовка на документи за завеждане на дело и за назначаване на адвокат за процесуално представителство се взема от председателя на НБПП в 14-дневен срок от получаването на докум</w:t>
      </w:r>
      <w:r>
        <w:rPr>
          <w:rFonts w:ascii="Times New Roman" w:hAnsi="Times New Roman" w:cs="Times New Roman"/>
          <w:sz w:val="24"/>
          <w:szCs w:val="24"/>
          <w:lang w:val="x-none"/>
        </w:rPr>
        <w:t>ентите от съответния адвокатски съвет. Отказът за предоставяне на правна помощ се мотивира и подлежи на обжалване, като за обжалването се прилага ал. 2.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(Предишна ал. 3 - ДВ, бр. 92 от 2018 г.) Актът за предоставяне на правна помощ се издава в писмена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форма и съдържа: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наименование на акта;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наименование на органа, който го издава;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фактически и правни основания за издаването на акта;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лицето, на което се предоставя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вида на правната помощ, а в случаите по чл. 21, т. 3 - и </w:t>
      </w:r>
      <w:r>
        <w:rPr>
          <w:rFonts w:ascii="Times New Roman" w:hAnsi="Times New Roman" w:cs="Times New Roman"/>
          <w:sz w:val="24"/>
          <w:szCs w:val="24"/>
          <w:lang w:val="x-none"/>
        </w:rPr>
        <w:t>делото, по което тя се предоставя;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начин на обжалване на акта;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дата на издаване, длъжност и подпис на лицето, издало акта.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4 - ДВ, бр. 92 от 2018 г.) Актът за предоставяне на правна помощ се изпраща незабавно на съответния адвока</w:t>
      </w:r>
      <w:r>
        <w:rPr>
          <w:rFonts w:ascii="Times New Roman" w:hAnsi="Times New Roman" w:cs="Times New Roman"/>
          <w:sz w:val="24"/>
          <w:szCs w:val="24"/>
          <w:lang w:val="x-none"/>
        </w:rPr>
        <w:t>тски съвет за определяне на адвокат от Националния регистър за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(Предишна ал. 5 - ДВ, бр. 92 от 2018 г.) При възможност адвокатският съвет определя адвокат, посочен от лицето, на което се предоставя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Адвокатск</w:t>
      </w:r>
      <w:r>
        <w:rPr>
          <w:rFonts w:ascii="Times New Roman" w:hAnsi="Times New Roman" w:cs="Times New Roman"/>
          <w:sz w:val="24"/>
          <w:szCs w:val="24"/>
          <w:lang w:val="x-none"/>
        </w:rPr>
        <w:t>ият съвет уведомява органа по чл. 25, ал. 1 или 2 за определения адвокат.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(Доп. - ДВ, бр. 28 от 2013 г.) Органът по чл. 25, ал. 1 или 2 назначава определения адвокат за повереник, защитник или особен представител за всички фази и съдебни инстанции, ос</w:t>
      </w:r>
      <w:r>
        <w:rPr>
          <w:rFonts w:ascii="Times New Roman" w:hAnsi="Times New Roman" w:cs="Times New Roman"/>
          <w:sz w:val="24"/>
          <w:szCs w:val="24"/>
          <w:lang w:val="x-none"/>
        </w:rPr>
        <w:t>вен ако има възражение за това.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Назначеният адвокат може да преупълномощи друг адвокат от Националния регистър за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изключителни случаи, когато не може да се осигури квалифицирана адвокатска помощ по съответно дело, адвокатският съв</w:t>
      </w:r>
      <w:r>
        <w:rPr>
          <w:rFonts w:ascii="Times New Roman" w:hAnsi="Times New Roman" w:cs="Times New Roman"/>
          <w:sz w:val="24"/>
          <w:szCs w:val="24"/>
          <w:lang w:val="x-none"/>
        </w:rPr>
        <w:t>ет може да определи адвокат от друг съдебен район със съгласие на адвоката.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Назначеният повереник, защитник или особен представител може да бъде заменен по искане на органа по чл. 25, ал. 1 или 2 по реда, по който е назначен.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Лицето, н</w:t>
      </w:r>
      <w:r>
        <w:rPr>
          <w:rFonts w:ascii="Times New Roman" w:hAnsi="Times New Roman" w:cs="Times New Roman"/>
          <w:sz w:val="24"/>
          <w:szCs w:val="24"/>
          <w:lang w:val="x-none"/>
        </w:rPr>
        <w:t>а което е предоставена правна помощ, е длъжно да уведоми незабавно органа по чл. 25, ал. 1 или 2 за промени в обстоятелствата, на които се основава предоставянето на помощта.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Органът, взел решението за предоставяне на правна помощ, може да я прекрати </w:t>
      </w:r>
      <w:r>
        <w:rPr>
          <w:rFonts w:ascii="Times New Roman" w:hAnsi="Times New Roman" w:cs="Times New Roman"/>
          <w:sz w:val="24"/>
          <w:szCs w:val="24"/>
          <w:lang w:val="x-none"/>
        </w:rPr>
        <w:t>от момента на настъпване на промяната. Препис от акта се изпраща незабавно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105 от 2005 г., бр. 28 от 2013 г.) В случай че лицето не уведоми своевременно за промяна в обстоятелствата по ал. 1, въз основа на решение по чл. 17, т</w:t>
      </w:r>
      <w:r>
        <w:rPr>
          <w:rFonts w:ascii="Times New Roman" w:hAnsi="Times New Roman" w:cs="Times New Roman"/>
          <w:sz w:val="24"/>
          <w:szCs w:val="24"/>
          <w:lang w:val="x-none"/>
        </w:rPr>
        <w:t>. 9, то възстановява на НБПП направените разноски от момента на промяната.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27а.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28 от 2013 г.) В определени със закон случаи лицата, на които е предоставена правна помощ, възстановяват на НБПП направените разноски.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27б.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</w:t>
      </w:r>
      <w:r>
        <w:rPr>
          <w:rFonts w:ascii="Times New Roman" w:hAnsi="Times New Roman" w:cs="Times New Roman"/>
          <w:sz w:val="24"/>
          <w:szCs w:val="24"/>
          <w:lang w:val="x-none"/>
        </w:rPr>
        <w:t>ДВ, бр. 28 от 2013 г.) Разноските за правна помощ по чл. 27, ал. 3 и по чл. 27а са частни държавни вземания и се събират от Националната агенция за приходите въз основа на издаден от съда изпълнителен лист.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пета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ДЕЖУРНИ АДВОКАТИ. РЕЗЕРВНИ ЗАЩИТНИЦИ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- ДВ, бр. 28 от 2013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32 от 2010 г., в сила от 28.05.2010 г., бр. 28 от 2013 г., бр. 63 от 2017 г., в сила от 5.11.2017 г.) В неотложни случаи по дела за мерки за процесуална принуда и разпити пред съдия в дос</w:t>
      </w:r>
      <w:r>
        <w:rPr>
          <w:rFonts w:ascii="Times New Roman" w:hAnsi="Times New Roman" w:cs="Times New Roman"/>
          <w:sz w:val="24"/>
          <w:szCs w:val="24"/>
          <w:lang w:val="x-none"/>
        </w:rPr>
        <w:t>ъдебното производство, както и при бързо производство по Наказателно-процесуалния кодекс и при производство по Закона за здравето и по Закона за закрила на детето секретарят на адвокатския съвет определя дежурен адвокат, ако лицето не си е упълномощило защ</w:t>
      </w:r>
      <w:r>
        <w:rPr>
          <w:rFonts w:ascii="Times New Roman" w:hAnsi="Times New Roman" w:cs="Times New Roman"/>
          <w:sz w:val="24"/>
          <w:szCs w:val="24"/>
          <w:lang w:val="x-none"/>
        </w:rPr>
        <w:t>итник.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17 от 2006 г., доп., бр. 82 от 2011 г., в сила от 1.01.2012 г., изм., бр. 53 от 2014 г., бр. 56 от 2018 г.) Дежурен адвокат се определя по реда на ал. 1 и на задържания в случаите по чл. 72, ал. 1 от Закона за Министерството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вътрешните работи, по чл. 16а от Закона за митниците и по чл. 124б, ал. 1 от Закона за Държавна агенция "Национална сигурност", когато сам не може да упълномощи адвокат.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 (1) За дежурен адвокат и за резервен защитн</w:t>
      </w:r>
      <w:r>
        <w:rPr>
          <w:rFonts w:ascii="Times New Roman" w:hAnsi="Times New Roman" w:cs="Times New Roman"/>
          <w:sz w:val="24"/>
          <w:szCs w:val="24"/>
          <w:lang w:val="x-none"/>
        </w:rPr>
        <w:t>ик се определя адвокат от Националния регистър за правна помощ, който е дал съгласие да бъде включен в списъка на дежурните адвокати, съответно в списъка на резервните защитници.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Съгласието по ал. 1 не може да е за срок, по-кратък от един месец, и изр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азява готовността на адвоката да бъде определян за дежурен адвокат по всяко време на денонощието, включително в празнични и почивни дни, а за резервен защитник -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независимо от продължителността на процеса.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Адвокатският съвет поддържа месечен списък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дежурните адвокати и съставя седмичен график, който предоставя на съответните органи.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Адвокатският съвет изготвя и поддържа списък на резервните защитници.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 (1) (Доп. – ДВ, бр. 56 от 2018 г.) Искането за опред</w:t>
      </w:r>
      <w:r>
        <w:rPr>
          <w:rFonts w:ascii="Times New Roman" w:hAnsi="Times New Roman" w:cs="Times New Roman"/>
          <w:sz w:val="24"/>
          <w:szCs w:val="24"/>
          <w:lang w:val="x-none"/>
        </w:rPr>
        <w:t>еляне на дежурен адвокат в случаите по чл. 28, ал. 1 се прави от органа, ръководещ процесуалните действия, а в случаите по чл. 28, ал. 2 - от съответния полицейски/митнически служител или орган по чл. 124б, ал. 1 от Закона за Държавна агенция "Национална с</w:t>
      </w:r>
      <w:r>
        <w:rPr>
          <w:rFonts w:ascii="Times New Roman" w:hAnsi="Times New Roman" w:cs="Times New Roman"/>
          <w:sz w:val="24"/>
          <w:szCs w:val="24"/>
          <w:lang w:val="x-none"/>
        </w:rPr>
        <w:t>игурност" до адвокатския съвет, писмено или по телефона, не по-късно от три часа преди определения за съответното производство час.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Органът по чл. 25, ал. 1 незабавно след задържането или привличането като обвиняем разяснява на задържания правото му н</w:t>
      </w:r>
      <w:r>
        <w:rPr>
          <w:rFonts w:ascii="Times New Roman" w:hAnsi="Times New Roman" w:cs="Times New Roman"/>
          <w:sz w:val="24"/>
          <w:szCs w:val="24"/>
          <w:lang w:val="x-none"/>
        </w:rPr>
        <w:t>а защита, като му връчва срещу подпис формуляр, съдържащ правото му на упълномощен или на служебен адвокат.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по чл. 25, ал. 1 уведомява адвокатския съвет за необходимостта от назначаване на дежурен адвокат. Избраният адвокат незабавно пристъпва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изпълнение на задълженията си по предоставяне 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Дежурният адвокат продължава да осъществява правната помощ във всички стадии на процеса.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пета "а"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(Нова – ДВ, бр. 13 от 2017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ПРЕДОСТАВЯНЕ НА ПРАВНА ПОМОЩ ПО НАЦИОНАЛНИЯ ТЕЛ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ЕФОН ЗА ПРАВНА ПОМОЩ И В РЕГИОНАЛЕН ЦЕНТЪР ЗА КОНСУЛТИРАНЕ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І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 – ДВ, бр. 13 от 2017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Национален телефон за правна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(Нов – ДВ, бр. 13 от 2017 г.) Националният телефон за правна помощ е форма за предоставяне на консултация на </w:t>
      </w:r>
      <w:r>
        <w:rPr>
          <w:rFonts w:ascii="Times New Roman" w:hAnsi="Times New Roman" w:cs="Times New Roman"/>
          <w:sz w:val="24"/>
          <w:szCs w:val="24"/>
          <w:lang w:val="x-none"/>
        </w:rPr>
        <w:t>физически лица при облекчени условия извън общия ред за предоставяне на правна помощ по чл. 25, ал. 2.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30б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Дейността на Националния телефон за правна помощ се администрира от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30в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</w:t>
      </w:r>
      <w:r>
        <w:rPr>
          <w:rFonts w:ascii="Times New Roman" w:hAnsi="Times New Roman" w:cs="Times New Roman"/>
          <w:sz w:val="24"/>
          <w:szCs w:val="24"/>
          <w:lang w:val="x-none"/>
        </w:rPr>
        <w:t>.) Условията и редът за дейността на Националния телефон за правна помощ се определят с вътрешни правила, утвърдени с решение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30г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Консултации по Националния телефон за правна помощ се предоставят от адвокати, в</w:t>
      </w:r>
      <w:r>
        <w:rPr>
          <w:rFonts w:ascii="Times New Roman" w:hAnsi="Times New Roman" w:cs="Times New Roman"/>
          <w:sz w:val="24"/>
          <w:szCs w:val="24"/>
          <w:lang w:val="x-none"/>
        </w:rPr>
        <w:t>писани в НБПП и определени с решение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30д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Предоставените консултации по Националния телефон за правна помощ се удостоверяват с писмен отчет на адвоката по образец, утвърден от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(Нов – ДВ, бр. 13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2017 г.) Заплащането на консултациите, предоставени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 Националния телефон за правна помощ, се извършва при условията и по реда на наредбата по чл. 37, ал. 1.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ІІ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 – ДВ, бр. 13 от 2017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Регионален център за консултиране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30ж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(Нов – </w:t>
      </w:r>
      <w:r>
        <w:rPr>
          <w:rFonts w:ascii="Times New Roman" w:hAnsi="Times New Roman" w:cs="Times New Roman"/>
          <w:sz w:val="24"/>
          <w:szCs w:val="24"/>
          <w:lang w:val="x-none"/>
        </w:rPr>
        <w:t>ДВ, бр. 13 от 2017 г.) Регионалният център за консултиране е форма за предоставяне на консултация на физически лица при облекчени условия извън общия ред за предоставяне на правна помощ по чл. 25, ал. 2.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(Нов – ДВ, бр. 13 от 2017 г.) Регионален </w:t>
      </w:r>
      <w:r>
        <w:rPr>
          <w:rFonts w:ascii="Times New Roman" w:hAnsi="Times New Roman" w:cs="Times New Roman"/>
          <w:sz w:val="24"/>
          <w:szCs w:val="24"/>
          <w:lang w:val="x-none"/>
        </w:rPr>
        <w:t>център за консултиране може да бъде открит с решение на съответния адвокатски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30и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Дейността на регионалния център за консултиране се администрира от НБПП и от съответния адвокатски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30к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13 от 2017 г.) Дейността на регионалния център за консултиране, условията и редът за предоставяне на консултации се определят с вътрешни правила, утвърдени с решение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30л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Право на консултация в регионалния цен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тър за консултиране имат физически лица, чиито доходи, удостоверени с документ от съответния компетентен орган, не надвишават определения за страната размер на линията на бедност. При отказ на консултация заинтересованото лице може да подаде молба до НБПП </w:t>
      </w:r>
      <w:r>
        <w:rPr>
          <w:rFonts w:ascii="Times New Roman" w:hAnsi="Times New Roman" w:cs="Times New Roman"/>
          <w:sz w:val="24"/>
          <w:szCs w:val="24"/>
          <w:lang w:val="x-none"/>
        </w:rPr>
        <w:t>по реда на чл. 25, ал. 2.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30м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Консултации в регионалния център за консултиране се предоставят от адвокати, вписани в НБПП и определени с решение на адвокатския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30н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13 от 2017 г.) Предоставен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консултации в регионалния център за консултиране се удостоверяват с писмен отчет на адвоката по образец, утвърден от НБПП и заверен от адвокатския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(Нов – ДВ, бр. 13 от 2017 г.) Заплащането за консултациите, предоставени в регионалния </w:t>
      </w:r>
      <w:r>
        <w:rPr>
          <w:rFonts w:ascii="Times New Roman" w:hAnsi="Times New Roman" w:cs="Times New Roman"/>
          <w:sz w:val="24"/>
          <w:szCs w:val="24"/>
          <w:lang w:val="x-none"/>
        </w:rPr>
        <w:t>център за консултиране, се извършва при условията и по реда на наредбата по чл. 37, ал. 1.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шеста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НАЦИОНАЛЕН РЕГИСТЪР ЗА ПРАВНА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Националното бюро за правна помощ води Национален регистър за правна помощ на адвокатите, определени да </w:t>
      </w:r>
      <w:r>
        <w:rPr>
          <w:rFonts w:ascii="Times New Roman" w:hAnsi="Times New Roman" w:cs="Times New Roman"/>
          <w:sz w:val="24"/>
          <w:szCs w:val="24"/>
          <w:lang w:val="x-none"/>
        </w:rPr>
        <w:t>осъществяват правна помощ по съдебни райони на съответните окръжни съдилища.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Регистърът е публичен. Той се съставя на хартиен и на електронен носител и се публикува в Интернет.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Националното бюро за правна помощ предоставя на адвокатски</w:t>
      </w:r>
      <w:r>
        <w:rPr>
          <w:rFonts w:ascii="Times New Roman" w:hAnsi="Times New Roman" w:cs="Times New Roman"/>
          <w:sz w:val="24"/>
          <w:szCs w:val="24"/>
          <w:lang w:val="x-none"/>
        </w:rPr>
        <w:t>те съвети информация за вписаните в регистъра по чл. 31 адвокати.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вписване в Националния регистър за правна помощ кандидатът подава заявление до НБПП чрез съответния адвокатски съвет.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Заявлението по ал. 1 се попълва по образец, утвъ</w:t>
      </w:r>
      <w:r>
        <w:rPr>
          <w:rFonts w:ascii="Times New Roman" w:hAnsi="Times New Roman" w:cs="Times New Roman"/>
          <w:sz w:val="24"/>
          <w:szCs w:val="24"/>
          <w:lang w:val="x-none"/>
        </w:rPr>
        <w:t>рден от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Адвокатският съвет изготвя становище по полученото заявление и го изпраща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Вписването на адвоката в Националния регистър за правна помощ се извършва по решение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- ДВ, бр. 28 от 2013 г.) Националното бюро з</w:t>
      </w:r>
      <w:r>
        <w:rPr>
          <w:rFonts w:ascii="Times New Roman" w:hAnsi="Times New Roman" w:cs="Times New Roman"/>
          <w:sz w:val="24"/>
          <w:szCs w:val="24"/>
          <w:lang w:val="x-none"/>
        </w:rPr>
        <w:t>а правна помощ мотивирано отказва да впише в регистъра или заличава вписан адвокат, ако е: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наложено дисциплинарно наказание;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(отм. – ДВ, бр. 13 от 2017 г.);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установено от адвокатския съвет или от НБПП нарушение по този закон или недобросъвестно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некомпетентно извършена правна помощ;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отказал в продължение на 6 месеца да поеме служебна защита или представителство без основателни причини.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- ДВ, бр. 28 от 2013 г.) Националното бюро за правна помощ заличава от регистъра вписан адвок</w:t>
      </w:r>
      <w:r>
        <w:rPr>
          <w:rFonts w:ascii="Times New Roman" w:hAnsi="Times New Roman" w:cs="Times New Roman"/>
          <w:sz w:val="24"/>
          <w:szCs w:val="24"/>
          <w:lang w:val="x-none"/>
        </w:rPr>
        <w:t>ат: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случаите по ал. 5, т. 1 - за срока на лишаване от право да упражнява адвокатска професия, а при по-леко наказание - за срок три месеца;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(отм. – ДВ, бр. 13 от 2017 г.);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случаите по ал. 5, т. 3 и 4 - за срок една година, а при повторност </w:t>
      </w:r>
      <w:r>
        <w:rPr>
          <w:rFonts w:ascii="Times New Roman" w:hAnsi="Times New Roman" w:cs="Times New Roman"/>
          <w:sz w:val="24"/>
          <w:szCs w:val="24"/>
          <w:lang w:val="x-none"/>
        </w:rPr>
        <w:t>- за срок три години.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(Изм. - ДВ, бр. 28 от 2013 г., доп., бр. 77 от 2018 г., в сила от 1.01.2019 г.) Отказът за вписване и заличаването на адвокат от Националния регистър за правна помощ се съобщават на заинтересованата страна и подлежат на оспорване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 съответния административен съд по реда на Административнопроцесуалния кодекс и се обявяват на интернет страницата на НБПП. Решението на административния съд е окончателно.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(Отм. - ДВ, бр. 28 от 2013 г.).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Вписване в Националния регистър за правна помощ се прави два пъти в рамките на календарната година - до края на месец март и до края на месец септември.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изключителни случаи промени в Националния регистър за правна помощ могат да се правят и пре</w:t>
      </w:r>
      <w:r>
        <w:rPr>
          <w:rFonts w:ascii="Times New Roman" w:hAnsi="Times New Roman" w:cs="Times New Roman"/>
          <w:sz w:val="24"/>
          <w:szCs w:val="24"/>
          <w:lang w:val="x-none"/>
        </w:rPr>
        <w:t>з годината по реда, установен за вписване.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Заличаване от Националния регистър за правна помощ извън случаите по чл. 33, ал. 5 се извършва: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 молба на адвоката;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напускане на адвокатската колегия;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смърт.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Националното </w:t>
      </w:r>
      <w:r>
        <w:rPr>
          <w:rFonts w:ascii="Times New Roman" w:hAnsi="Times New Roman" w:cs="Times New Roman"/>
          <w:sz w:val="24"/>
          <w:szCs w:val="24"/>
          <w:lang w:val="x-none"/>
        </w:rPr>
        <w:t>бюро за правна помощ може да извършва проверки за предоставената правна помощ по чл. 21. То може да изисква справка от съответния орган, ръководещ производството, за удостоверяване на обема и вида на предоставената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13 от </w:t>
      </w:r>
      <w:r>
        <w:rPr>
          <w:rFonts w:ascii="Times New Roman" w:hAnsi="Times New Roman" w:cs="Times New Roman"/>
          <w:sz w:val="24"/>
          <w:szCs w:val="24"/>
          <w:lang w:val="x-none"/>
        </w:rPr>
        <w:t>2017 г.) За разглеждане на нарушения, извършени от адвокати, осъществяващи правна помощ, лицата, на които е предоставена правна помощ, или органите по чл. 25, ал. 1 могат да сезират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Констатациите от проверките могат да са основание за заличаване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адвоката от Националния регистър за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 (1) Адвокатските съвети съставят и поддържат на хартиен и на електронен носител списък на адвокатите, които осъществяват правна помощ. За всяка промяна в списък</w:t>
      </w:r>
      <w:r>
        <w:rPr>
          <w:rFonts w:ascii="Times New Roman" w:hAnsi="Times New Roman" w:cs="Times New Roman"/>
          <w:sz w:val="24"/>
          <w:szCs w:val="24"/>
          <w:lang w:val="x-none"/>
        </w:rPr>
        <w:t>а адвокатските съвети уведомяват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Списъкът се изготвя по образец, утвърден от НБПП, и се публикува на видно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място в сградата на съответния адвокатски съвет и на интернет страницата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 Глава седма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ЗАПЛАЩАНЕ НА ПРАВНАТА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Заплащането на правната помощ е съобразно вида и количеството на извършената дейност и се определя в наредба на Министерския съвет по предложение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28 от 2013 г.) За недобросъвестно или некомпетентно извършена правна помощ </w:t>
      </w:r>
      <w:r>
        <w:rPr>
          <w:rFonts w:ascii="Times New Roman" w:hAnsi="Times New Roman" w:cs="Times New Roman"/>
          <w:sz w:val="24"/>
          <w:szCs w:val="24"/>
          <w:lang w:val="x-none"/>
        </w:rPr>
        <w:t>и при непредставяне на отчет в срока по чл. 38, ал. 4, независимо от други санкции, адвокатът не получава възнаграждение по конкретния случай.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28 от 2013 г.) Когато адвокатът е получил възнаграждение, при установена недобросъвестно или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некомпетентно извършена правна помощ, той връща платеното въз основа на решение на председателя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Видът и количеството на извършената дейност се удостоверяват с писмен отчет на адвоката по образец, утвърден от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28 от 2013 г.) Адвокатският съвет проверява и заверява отчета на адвоката, предоставил правна помощ, и предлага размер на възнаграждението съобразно вида, количеството и качеството на оказаната правна помощ в рамките на наредбата по чл. 37, ал. 1.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</w:t>
      </w:r>
      <w:r>
        <w:rPr>
          <w:rFonts w:ascii="Times New Roman" w:hAnsi="Times New Roman" w:cs="Times New Roman"/>
          <w:sz w:val="24"/>
          <w:szCs w:val="24"/>
          <w:lang w:val="x-none"/>
        </w:rPr>
        <w:t>) (Нова - ДВ, бр. 28 от 2013 г.) Отчетът се подава за: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досъдебно производство по наказателни дела - след приключване на досъдебното производство с акт на прокурора;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съдебните производства - с приключване на производството пред съответната инстанция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- ДВ, бр. 28 от 2013 г., доп., бр. 13 от 2017 г.) Адвокатът е длъжен да отчете предоставената от него правна помощ в срок до една година от преустановяване на участието му в производството. В случай че адвокатът е пропуснал срока, той може да </w:t>
      </w:r>
      <w:r>
        <w:rPr>
          <w:rFonts w:ascii="Times New Roman" w:hAnsi="Times New Roman" w:cs="Times New Roman"/>
          <w:sz w:val="24"/>
          <w:szCs w:val="24"/>
          <w:lang w:val="x-none"/>
        </w:rPr>
        <w:t>поиска неговото възстановяване, ако докаже, че пропускането му се дължи на особени обстоятелства, които не е могъл да предвиди и за чието настъпване не носи отговорност. Искането се разглежда на заседание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3, изм. - ДВ, бр. 28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2013 г.) На назначения адвокат се възстановяват и средствата за необходими разходи по защитата за посещение на местата за лишаване от свобода или за задържане, и по защита в друго населено място по реда на Наредбата за командировките в страната (обн.,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11 от 1987 г.; изм., бр. 21 от 1991 г., бр. 2 от 1994 г., бр. 62 от 1995 г., бр. 34 от 1997 г., бр. 40 от 1999 г., бр. 2 от 2008 г. и бр. 2 от 2011 г.).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28 от 2013 г.) Заплащането на предоставената правна помощ се извършва </w:t>
      </w:r>
      <w:r>
        <w:rPr>
          <w:rFonts w:ascii="Times New Roman" w:hAnsi="Times New Roman" w:cs="Times New Roman"/>
          <w:sz w:val="24"/>
          <w:szCs w:val="24"/>
          <w:lang w:val="x-none"/>
        </w:rPr>
        <w:t>от НБПП по банков път въз основа на отчета по чл. 38 и решение на председателя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13 от 2017 г.) Адвокатът, който осъществява правна помощ, няма право да получава от лицето, на което е предоставена правна помощ, възнагражд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и средства за покриване на разходи.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 Глава осма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(В сила от 1.01.2007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ОСОБЕНОСТИ ПРИ ПРЕДОСТАВЯНЕТО НА ПРАВНА ПОМОЩ ПРИ МЕЖДУНАРОДНИ СПОРОВЕ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Разпоредбите на тази глава се прилагат при предоставяне на правна помощ по международни с</w:t>
      </w:r>
      <w:r>
        <w:rPr>
          <w:rFonts w:ascii="Times New Roman" w:hAnsi="Times New Roman" w:cs="Times New Roman"/>
          <w:sz w:val="24"/>
          <w:szCs w:val="24"/>
          <w:lang w:val="x-none"/>
        </w:rPr>
        <w:t>порове по граждански и търговски дела пред всички съдебни инстанции. Те не се отнасят за наказателни и административни дела.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Международен спор по смисъла на ал. 1 е спор, при който страната, кандидатстваща за правна помощ, е гражданин на държава - чле</w:t>
      </w:r>
      <w:r>
        <w:rPr>
          <w:rFonts w:ascii="Times New Roman" w:hAnsi="Times New Roman" w:cs="Times New Roman"/>
          <w:sz w:val="24"/>
          <w:szCs w:val="24"/>
          <w:lang w:val="x-none"/>
        </w:rPr>
        <w:t>нка на Европейския съюз, или лице, законно пребиваващо в държава - членка на Европейския съюз, и спорът се решава от компетентен орган в друга държава - членка на Европейския съюз.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Разпоредбите на този закон се прилагат при предоставяне на правна помо</w:t>
      </w:r>
      <w:r>
        <w:rPr>
          <w:rFonts w:ascii="Times New Roman" w:hAnsi="Times New Roman" w:cs="Times New Roman"/>
          <w:sz w:val="24"/>
          <w:szCs w:val="24"/>
          <w:lang w:val="x-none"/>
        </w:rPr>
        <w:t>щ при международни спорове, доколкото няма особени разпоредби в тази глава.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гражданите на Европейския съюз или на законно пребиваващите лица в държава - членка на Европейския съюз, се предоставя правна помощ, ако имотното им състояние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превишава социалното равнище, установено в чл. 22, ал. 1.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- ДВ, бр. 28 от 2013 г.) Когато имотното състояние на лицата по ал. 1 превишава социалното равнище, установено в чл. 22, ал. 1, но те нямат възможност да заплатят разноските по делото, Н</w:t>
      </w:r>
      <w:r>
        <w:rPr>
          <w:rFonts w:ascii="Times New Roman" w:hAnsi="Times New Roman" w:cs="Times New Roman"/>
          <w:sz w:val="24"/>
          <w:szCs w:val="24"/>
          <w:lang w:val="x-none"/>
        </w:rPr>
        <w:t>БПП преценява дали кандидатът може да ги заплати. При преценката се вземат предвид обстоятелствата по чл. 23, ал. 3, както и разликата в необходимите минимални средства за живот в държавата членка и в България.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28 от 2013 г.)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ганът на Република България, който приема и изпраща молби за предоставяне на правна помощ при международни спорове от и до компетентните органи на държави - членки на Европейския съюз, е Министерството на правосъдието.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Кандидатът има право д</w:t>
      </w:r>
      <w:r>
        <w:rPr>
          <w:rFonts w:ascii="Times New Roman" w:hAnsi="Times New Roman" w:cs="Times New Roman"/>
          <w:sz w:val="24"/>
          <w:szCs w:val="24"/>
          <w:lang w:val="x-none"/>
        </w:rPr>
        <w:t>а подаде молба за предоставяне на правна помощ или до компетентния орган на държавата - членка на Европейския съюз, в която той пребивава постоянно или обичайно, или пряко до Министерството на правосъдието на Република България, в случай че делото предстои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се гледа от съдебна инстанция в Република България или в случай че съдебното решение трябва да се изпълни в Република България.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Молбата за предоставяне на правна помощ и документите, доказващи, че лицето отговаря на изискванията за предоставяне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правна помощ, подадени до Министерството на правосъдието, се превеждат на български език или на друг официален език на институциите на Европейската общност, който Република България е посочила като приемлив пред Европейската комисия. Не е необходимо докум</w:t>
      </w:r>
      <w:r>
        <w:rPr>
          <w:rFonts w:ascii="Times New Roman" w:hAnsi="Times New Roman" w:cs="Times New Roman"/>
          <w:sz w:val="24"/>
          <w:szCs w:val="24"/>
          <w:lang w:val="x-none"/>
        </w:rPr>
        <w:t>ентите да са легализирани.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получаване на молба за предоставяне на правна помощ от компетентен орган на друга държава - членка на Европейския съюз, Министерството на правосъдието на Република България извършва проверка относно комплектуването и пре</w:t>
      </w:r>
      <w:r>
        <w:rPr>
          <w:rFonts w:ascii="Times New Roman" w:hAnsi="Times New Roman" w:cs="Times New Roman"/>
          <w:sz w:val="24"/>
          <w:szCs w:val="24"/>
          <w:lang w:val="x-none"/>
        </w:rPr>
        <w:t>вода на документите. Ако документите отговарят на тези изисквания, молбата незабавно се изпраща на НБПП за вземане на решение.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случай че молбата не отговаря на изискванията на този член, тя се връща на компетентния изпращащ орган на чуждата държава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членка на Европейския съюз, за отстраняване на констатираните нередовности.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Националното бюро за правна помощ изпраща решението си по молбата за предоставяне на правна помощ на Министерството на правосъдието, което го препраща на компетентния орган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другата държава - членка на Европейския съюз, за връчване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кандидата.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(Доп. – ДВ, бр. 77 от 2018 г., в сила от 1.01.2019 г.) Отказът на НБПП за предоставяне на правна помощ се мотивира и подлежи на обжалване пред съответния административен съд п</w:t>
      </w:r>
      <w:r>
        <w:rPr>
          <w:rFonts w:ascii="Times New Roman" w:hAnsi="Times New Roman" w:cs="Times New Roman"/>
          <w:sz w:val="24"/>
          <w:szCs w:val="24"/>
          <w:lang w:val="x-none"/>
        </w:rPr>
        <w:t>о реда на Административнопроцесуалния кодекс. Решението на административния съд е окончателно.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9 от 2011 г.) В случай че делото се гледа пред съда на друга държава - членка на Европейския съюз, или съдебното решение трябва д</w:t>
      </w:r>
      <w:r>
        <w:rPr>
          <w:rFonts w:ascii="Times New Roman" w:hAnsi="Times New Roman" w:cs="Times New Roman"/>
          <w:sz w:val="24"/>
          <w:szCs w:val="24"/>
          <w:lang w:val="x-none"/>
        </w:rPr>
        <w:t>а се изпълни в друга държава - членка на Европейския съюз, кандидатът - български гражданин, който живее на територията на Република България, чужд гражданин или лице без гражданство, на което е разрешено продължително, дългосрочно или постоянно пребиваван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в Република България, или лице с предоставен статут на бежанец или с предоставено право на убежище на територията на Република България може да подаде молбата си заедно с документите, доказващи, че отговаря на изискванията за предоставяне на правна помощ</w:t>
      </w:r>
      <w:r>
        <w:rPr>
          <w:rFonts w:ascii="Times New Roman" w:hAnsi="Times New Roman" w:cs="Times New Roman"/>
          <w:sz w:val="24"/>
          <w:szCs w:val="24"/>
          <w:lang w:val="x-none"/>
        </w:rPr>
        <w:t>, пряко до компетентния орган на съответната държава - членка на Европейския съюз, или чрез Министерството на правосъдието на Република България.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Документите по ал. 1 се превеждат на официалния език или на един от официалните езици на другата държава </w:t>
      </w:r>
      <w:r>
        <w:rPr>
          <w:rFonts w:ascii="Times New Roman" w:hAnsi="Times New Roman" w:cs="Times New Roman"/>
          <w:sz w:val="24"/>
          <w:szCs w:val="24"/>
          <w:lang w:val="x-none"/>
        </w:rPr>
        <w:t>- членка на Европейския съюз, или на друг официален език на институциите на Европейската общност, който държавата е посочила като приемлив пред Европейската комисия.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Министерството на правосъдието на Република България има право да откаже да предаде м</w:t>
      </w:r>
      <w:r>
        <w:rPr>
          <w:rFonts w:ascii="Times New Roman" w:hAnsi="Times New Roman" w:cs="Times New Roman"/>
          <w:sz w:val="24"/>
          <w:szCs w:val="24"/>
          <w:lang w:val="x-none"/>
        </w:rPr>
        <w:t>олбата, в случай че тя не отговаря на изискванията на тази глава. В този случай Министерството на правосъдието на Република България уведомява кандидата за мотивите за отказа.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Министерството на правосъдието на Република България информира кандидата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документите, които са необходими, за да бъде приета молбата за правна помощ в другата държава - членка на Европейския съюз, и осигурява превод на молбата и на документите, доказващи, че лицето отговаря на изискванията за предоставяне 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Министерството на правосъдието на Република България е задължено да предаде молбата заедно с документите към нея на компетентния орган на другата държава - членка на Европейския съюз, в срок 15 дни от деня на превода на молбата и на документите.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 сл</w:t>
      </w:r>
      <w:r>
        <w:rPr>
          <w:rFonts w:ascii="Times New Roman" w:hAnsi="Times New Roman" w:cs="Times New Roman"/>
          <w:sz w:val="24"/>
          <w:szCs w:val="24"/>
          <w:lang w:val="x-none"/>
        </w:rPr>
        <w:t>учай че компетентният орган на другата държава - членка на Европейския съюз, не уважи молбата за правна помощ, кандидатът възстановява на Министерството на правосъдието на Република България направените разноски за превод на молбата и на документите.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Молбите по чл. 44 и 45 се подават на стандартни формуляри, приети от Европейската комисия.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Министерството на правосъдието на Република България изпраща на Европейската комисия следната информация: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наименованията и адресите на компетентн</w:t>
      </w:r>
      <w:r>
        <w:rPr>
          <w:rFonts w:ascii="Times New Roman" w:hAnsi="Times New Roman" w:cs="Times New Roman"/>
          <w:sz w:val="24"/>
          <w:szCs w:val="24"/>
          <w:lang w:val="x-none"/>
        </w:rPr>
        <w:t>ия получаващ и предаващ орган;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начините за получаване на молбите;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езиците, които може да се ползват за попълване на молбите.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Кандидатът, който е получил правна помощ в друга държава - членка на Европейския съюз, където е било гледано делот</w:t>
      </w:r>
      <w:r>
        <w:rPr>
          <w:rFonts w:ascii="Times New Roman" w:hAnsi="Times New Roman" w:cs="Times New Roman"/>
          <w:sz w:val="24"/>
          <w:szCs w:val="24"/>
          <w:lang w:val="x-none"/>
        </w:rPr>
        <w:t>о, има право на правна помощ по този закон, в случай че от Република България бъде поискано да признае или да допусне изпълнение на съдебното решение, постановено по съответното дело.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Правната помощ за лицата по чл. 42 обхваща и следните раз</w:t>
      </w:r>
      <w:r>
        <w:rPr>
          <w:rFonts w:ascii="Times New Roman" w:hAnsi="Times New Roman" w:cs="Times New Roman"/>
          <w:sz w:val="24"/>
          <w:szCs w:val="24"/>
          <w:lang w:val="x-none"/>
        </w:rPr>
        <w:t>носки, пряко свързани с международния характер на спора: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за устен превод;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писмен превод на документи, изисквани от съда или от друг компетентен орган;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пътните разноски в случаите, когато задължително се изисква физическото присъствие на свид</w:t>
      </w:r>
      <w:r>
        <w:rPr>
          <w:rFonts w:ascii="Times New Roman" w:hAnsi="Times New Roman" w:cs="Times New Roman"/>
          <w:sz w:val="24"/>
          <w:szCs w:val="24"/>
          <w:lang w:val="x-none"/>
        </w:rPr>
        <w:t>етели в съдебното заседание.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Правната помощ за лицата по чл. 45, ал. 1 обхваща следните разноски: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правна помощ по чл. 21, т. 1, която е предоставена в Република България до времето, когато молбата за правна помощ е получена в друга държава - чл</w:t>
      </w:r>
      <w:r>
        <w:rPr>
          <w:rFonts w:ascii="Times New Roman" w:hAnsi="Times New Roman" w:cs="Times New Roman"/>
          <w:sz w:val="24"/>
          <w:szCs w:val="24"/>
          <w:lang w:val="x-none"/>
        </w:rPr>
        <w:t>енка на Европейския съюз, където се гледа делото или където трябва да бъде изпълнено съдебното решение;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писмен превод на молбата за правна помощ и на документите, доказващи, че лицето отговаря на изискванията за предоставяне на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ИТЕЛНИ РАЗПОРЕДБИ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"Системно нарушение" по смисъла на този закон е извършването на три или повече нарушения.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Правната помощ по граждански дела включва и правна помощ по последващо изпълнително производство, което е започнато в срок една год</w:t>
      </w:r>
      <w:r>
        <w:rPr>
          <w:rFonts w:ascii="Times New Roman" w:hAnsi="Times New Roman" w:cs="Times New Roman"/>
          <w:sz w:val="24"/>
          <w:szCs w:val="24"/>
          <w:lang w:val="x-none"/>
        </w:rPr>
        <w:t>ина от влизането в сила на съдебното решение, ако няма промяна в обстоятелствата, които са били налице по време на разглеждането на молбата за правна помощ.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ПРЕХОДНИ И ЗАКЛЮЧИТЕЛНИ РАЗПОРЕДБИ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Висящите дела, по които е назначен служебен защитник </w:t>
      </w:r>
      <w:r>
        <w:rPr>
          <w:rFonts w:ascii="Times New Roman" w:hAnsi="Times New Roman" w:cs="Times New Roman"/>
          <w:sz w:val="24"/>
          <w:szCs w:val="24"/>
          <w:lang w:val="x-none"/>
        </w:rPr>
        <w:t>или особен представител, се разглеждат при досегашните условия и ред.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Министерският съвет осигурява необходимото имущество и финансови ресурси за започване работата на НБПП.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Гражданския процесуален кодекс (обн., ДВ, бр. 12 от 1952 г.; изм.</w:t>
      </w:r>
      <w:r>
        <w:rPr>
          <w:rFonts w:ascii="Times New Roman" w:hAnsi="Times New Roman" w:cs="Times New Roman"/>
          <w:sz w:val="24"/>
          <w:szCs w:val="24"/>
          <w:lang w:val="x-none"/>
        </w:rPr>
        <w:t>, бр. 92 от 1952 г., бр. 89 от 1953 г., бр. 90 от 1955 г., бр. 90 от 1956 г., бр. 90 от 1958 г., бр. 50 и 90 от 1961 г.; попр., бр. 99 от 1961 г.; изм., бр. 1 от 1963 г., бр. 23 от 1968 г., бр. 27 от 1973 г., бр. 89 от 1976 г., бр. 36 от 1979 г., бр. 28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1983 г., бр. 41 от 1985 г., бр. 27 от 1986 г., бр. 55 от 1987 г., бр. 60 от 1988 г., бр. 31 и 38 от 1989 г., бр. 31 от 1990 г., бр. 62 от 1991 г., бр. 55 от 1992 г., бр. 61 и 93 от 1993 г., бр. 87 от 1995 г., бр. 12, 26, 37, 44 и 104 от 1996 г., бр. 43,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5 и 124 от 1997 г., бр. 59, 70 и 73 от 1998 г., бр. 64 и 103 от 1999 г., бр. 36, 85 и 92 от 2000 г., бр. 25 от 2001 г., бр. 105 и 113 от 2002 г., бр. 58 и 84 от 2003 г. и бр. 28 и 36 от 2004 г.; доп., бр. 38 от 2005 г.; изм., бр. 42 и 43 от 2005 г.) в чл.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64 се създава ал. 6: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"(6) Ако претенцията на лицето, което е получило правна помощ, бъде уважена, следващите се такси и платени разноски се присъждат в полза на Националното бюро за правна помощ съразмерно с уважената част от иска. В случаите на осъдителн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о решение лицето, получило правна помощ, дължи разноски съразмерно с отхвърлената част от иска."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Закона за адвокатурата (обн., ДВ, бр. 55 от 2004 г.; изм., бр. 43 от 2005 г.) се правят следните изменения: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Член 44 се изменя така: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"Чл. 44.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Адвокат, който е вписан в Националния регистър за правна помощ, е длъжен да осъществява правна помощ по реда на Закона за правната помощ, когато е определен за това.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Адвокатът е длъжен да води възложеното дело, по което осъществява правна помощ по ре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да на Закона за правната помощ, със същата грижа, както ако е бил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упълномощен от клиента."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чл. 89 т. 15 се изменя така: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"15. участва в организирането на правната помощ по реда на Закона за правната помощ;".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чл. 132, т. 6 думите "служебна защит</w:t>
      </w:r>
      <w:r>
        <w:rPr>
          <w:rFonts w:ascii="Times New Roman" w:hAnsi="Times New Roman" w:cs="Times New Roman"/>
          <w:sz w:val="24"/>
          <w:szCs w:val="24"/>
          <w:lang w:val="x-none"/>
        </w:rPr>
        <w:t>а или особено представителство" се заменят с "правна помощ".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Данъчния процесуален кодекс (обн., ДВ, бр. 103 от 1999 г.; бр. 29 от 2000 г. - Решение № 2 на Конституционния съд от 2000 г.; изм., бр. 63 от 2000 г., бр. 109 от 2001 г., бр. 45 и 112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2002 г., бр. 42, 112 и 114 от 2003 г., бр. 36, 38, 53 и 89 от 2004 г., бр. 19, 39 и 43 от 2005 г.) в чл. 13, ал. 2 се създава т. 5: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"5. за разноските за правна помощ по Закона за правната помощ, направени след отпадане на основанието за предоставянето й</w:t>
      </w:r>
      <w:r>
        <w:rPr>
          <w:rFonts w:ascii="Times New Roman" w:hAnsi="Times New Roman" w:cs="Times New Roman"/>
          <w:sz w:val="24"/>
          <w:szCs w:val="24"/>
          <w:lang w:val="x-none"/>
        </w:rPr>
        <w:t>."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влиза в сила от 1 януари 2006 г. с изключение на глава осма, която влиза в сила от датата на влизане в сила на Договора за присъединяване на Република България към Европейския съюз.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Изпълнението на закона се възлага на Националнот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бюро за правна помощ.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Законът е приет от 40-то Народно събрание на 21 септември 2005 г. и е подпечатан с официалния печат на Народното събрание. </w:t>
      </w:r>
    </w:p>
    <w:p w:rsidR="00000000" w:rsidRDefault="00B704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Административнопроцесуалния 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одекс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30 от 2006 г., в сила от 12.07.2006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106. В Закона за правната помощ (обн., ДВ, бр. 79 от 2005 г.; изм., бр. 105 от 2005 г., бр. 17 от 2006 г.) навсякъде думите </w:t>
      </w:r>
      <w:r>
        <w:rPr>
          <w:rFonts w:ascii="Times New Roman" w:hAnsi="Times New Roman" w:cs="Times New Roman"/>
          <w:sz w:val="24"/>
          <w:szCs w:val="24"/>
          <w:lang w:val="x-none"/>
        </w:rPr>
        <w:t>"Закона за административното производство" се заменят с "Административнопроцесуалния кодекс".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Закона за изменение на Закона за администрацията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(ДВ, бр. </w:t>
      </w:r>
      <w:r>
        <w:rPr>
          <w:rFonts w:ascii="Times New Roman" w:hAnsi="Times New Roman" w:cs="Times New Roman"/>
          <w:sz w:val="24"/>
          <w:szCs w:val="24"/>
          <w:lang w:val="x-none"/>
        </w:rPr>
        <w:t>82 от 2012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16. Министерският съвет и министрите привеждат приетите, съответно издадените от тях подзаконови нормативни актове в съответствие с този закон в едномесечен срок от </w:t>
      </w:r>
      <w:r>
        <w:rPr>
          <w:rFonts w:ascii="Times New Roman" w:hAnsi="Times New Roman" w:cs="Times New Roman"/>
          <w:sz w:val="24"/>
          <w:szCs w:val="24"/>
          <w:lang w:val="x-none"/>
        </w:rPr>
        <w:t>влизането му в сила.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изменение и допълнение на Закона за правната помощ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13 от 2017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13. Въвеждането на единната информационна система по чл. 8а се извършва в двугодишен срок от влизането в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сила на този закон. След изтичането на този срок адвокатските съвети са длъжни да използват тази система за електронен обмен на информация и електронно отчитане на правната помощ. Параграф 3 относно чл. 12 от закона се прилага и по отношение на заварените </w:t>
      </w:r>
      <w:r>
        <w:rPr>
          <w:rFonts w:ascii="Times New Roman" w:hAnsi="Times New Roman" w:cs="Times New Roman"/>
          <w:sz w:val="24"/>
          <w:szCs w:val="24"/>
          <w:lang w:val="x-none"/>
        </w:rPr>
        <w:t>и недовършени мандати от момента на влизане в сила на закона.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14. (1) Разпоредбата на чл. 67, ал. 3 от Закона за съдебната власт не се прилага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съдебните заседатели, избрани до 9 август 2016 г.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Съдебните заседатели, избрани до 9 август 2016 г.,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довършват 5-годишния мандат, за който са избрани.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Съдебните заседатели, избрани до 9 август 2016 г., които до влизането в сила на този закон са освободени предсрочно на основание чл. 69, ал. 1 или чл. 71, ал. 1, т. 7 от Закона за съдебната власт, се </w:t>
      </w:r>
      <w:r>
        <w:rPr>
          <w:rFonts w:ascii="Times New Roman" w:hAnsi="Times New Roman" w:cs="Times New Roman"/>
          <w:sz w:val="24"/>
          <w:szCs w:val="24"/>
          <w:lang w:val="x-none"/>
        </w:rPr>
        <w:t>възстановяват с решение на съответното общо събрание.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социалните услуги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24 от 2019 г., в сила от 1.01.2020 г.)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41. (1) Разпоредбите на Закона за здравето, Закона за здравното осигуряване, Закона за насърчаване на заетостта, Закона за правната помощ, Закона за местните данъци и такси, Закона за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ветеринарномедицинската дейност, Закона за българските лични документи, Закона за гражданската регистрация и Закона за опазване на околната среда, приложими за социалните и интегрираните здравно-социални услуги за резидентна грижа, за техните ръководители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за лицата, които ги ползват, се прилагат съответно за домовете за деца, лишени от родителска грижа, за техните директори и за лицата, настанени в тях, до закриването на тези домове.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Разпоредбите на Закона за здравето, Закона за здравното осигуряване</w:t>
      </w:r>
      <w:r>
        <w:rPr>
          <w:rFonts w:ascii="Times New Roman" w:hAnsi="Times New Roman" w:cs="Times New Roman"/>
          <w:sz w:val="24"/>
          <w:szCs w:val="24"/>
          <w:lang w:val="x-none"/>
        </w:rPr>
        <w:t>, Закона за правната помощ, Закона за насърчаване на заетостта, Закона за ветеринарномедицинската дейност, Закона за опазване на околната среда, Закона за военноинвалидите и военнопострадалите, Закона за хората с увреждания и Закона за местните данъци и та</w:t>
      </w:r>
      <w:r>
        <w:rPr>
          <w:rFonts w:ascii="Times New Roman" w:hAnsi="Times New Roman" w:cs="Times New Roman"/>
          <w:sz w:val="24"/>
          <w:szCs w:val="24"/>
          <w:lang w:val="x-none"/>
        </w:rPr>
        <w:t>кси, приложими за социалните и интегрираните здравно-социални услуги за резидентна грижа и за лицата, които ги ползват, се прилагат съответно за домовете за пълнолетни лица с умствена изостаналост, домовете за пълнолетни лица с психични разстройства, домов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ете за пълнолетни лица с физически увреждания, домовете за пълнолетни лица със сетивни нарушения и домовете за пълнолетни лица с деменция и за лицата, настанени в тях, до закриването на тези домове.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До закриването на домовете за медико-социални грижи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деца чл. 124, ал. 2 от Закона за здравето се прилага за децата, настанени в тези домове.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До закриването на домовете за деца, лишени от родителска грижа, и на домовете за медико-социални грижи за деца чл. 8д, ал. 6 от Закона за семейни помощи за дец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а, чл. 22в, ал. 2, т. 3 и чл. 22г, ал. 2, т. 3 от Закона за данъците върху доходите на физическите лица се прилагат при настаняване на деца в тези домове. </w:t>
      </w:r>
    </w:p>
    <w:p w:rsidR="00000000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Разпоредбите на Закона за данъците върху доходите на физическите лица и Закона за корпоративното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подоходно облагане, приложими при дарения в полза на социални и интегрирани здравно-социални услуги за резидентна грижа, се прилагат съответно при дарения за домовете за деца, лишени от родителска грижа, домовете за пълнолетни лица с умствена изостаналост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домовете за пълнолетни лица с психични разстройства, домовете за пълнолетни лица с физически увреждания, домовете за пълнолетни лица със сетивни нарушения и домовете за пълнолетни лица с деменция до тяхното закриване. </w:t>
      </w:r>
    </w:p>
    <w:p w:rsidR="00B704DC" w:rsidRDefault="00B70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</w:t>
      </w:r>
    </w:p>
    <w:sectPr w:rsidR="00B704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C"/>
    <w:rsid w:val="0041349C"/>
    <w:rsid w:val="00B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2019-12-09T10:15:00Z</dcterms:created>
  <dcterms:modified xsi:type="dcterms:W3CDTF">2019-12-09T10:15:00Z</dcterms:modified>
</cp:coreProperties>
</file>