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94" w:rsidRPr="00536294" w:rsidRDefault="00536294" w:rsidP="0053629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bg-BG"/>
        </w:rPr>
        <w:t>Р  А  Й  О  Н  Е  Н    С  Ъ  Д  -  Г Р.  С  А  Н  Д  А  Н  С  К  И</w:t>
      </w:r>
    </w:p>
    <w:p w:rsidR="00536294" w:rsidRPr="00536294" w:rsidRDefault="00536294" w:rsidP="0053629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 </w:t>
      </w:r>
    </w:p>
    <w:p w:rsidR="00536294" w:rsidRPr="00536294" w:rsidRDefault="00536294" w:rsidP="00536294">
      <w:pPr>
        <w:spacing w:after="0" w:line="240" w:lineRule="auto"/>
        <w:ind w:left="4956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УТВЪРДИЛ:</w:t>
      </w:r>
    </w:p>
    <w:p w:rsidR="00536294" w:rsidRPr="00536294" w:rsidRDefault="00536294" w:rsidP="00536294">
      <w:pPr>
        <w:spacing w:after="0" w:line="240" w:lineRule="auto"/>
        <w:ind w:left="4956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ПРЕДСЕДАТЕЛ:...........................</w:t>
      </w:r>
    </w:p>
    <w:p w:rsidR="00536294" w:rsidRPr="00536294" w:rsidRDefault="00536294" w:rsidP="00536294">
      <w:pPr>
        <w:spacing w:after="0" w:line="240" w:lineRule="auto"/>
        <w:ind w:left="6372"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7"/>
          <w:szCs w:val="27"/>
          <w:lang w:eastAsia="bg-BG"/>
        </w:rPr>
        <w:t xml:space="preserve">/Н. </w:t>
      </w:r>
      <w:proofErr w:type="spellStart"/>
      <w:r w:rsidRPr="00536294">
        <w:rPr>
          <w:rFonts w:ascii="Trebuchet MS" w:eastAsia="Times New Roman" w:hAnsi="Trebuchet MS" w:cs="Times New Roman"/>
          <w:color w:val="000000"/>
          <w:sz w:val="27"/>
          <w:szCs w:val="27"/>
          <w:lang w:eastAsia="bg-BG"/>
        </w:rPr>
        <w:t>Бузова</w:t>
      </w:r>
      <w:proofErr w:type="spellEnd"/>
      <w:r w:rsidRPr="00536294">
        <w:rPr>
          <w:rFonts w:ascii="Trebuchet MS" w:eastAsia="Times New Roman" w:hAnsi="Trebuchet MS" w:cs="Times New Roman"/>
          <w:color w:val="000000"/>
          <w:sz w:val="27"/>
          <w:szCs w:val="27"/>
          <w:lang w:eastAsia="bg-BG"/>
        </w:rPr>
        <w:t>/</w:t>
      </w:r>
    </w:p>
    <w:p w:rsidR="00536294" w:rsidRPr="00536294" w:rsidRDefault="00536294" w:rsidP="0053629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ВЪТРЕШНИ ПРАВИЛА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ЗА ДОСТЪП ДО ОБЩЕСТВЕНА ИНФОРМАЦИЯ В РАЙОНЕН СЪД - САНДАНСКИ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І. ОБЩИ ПОЛОЖЕНИЯ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 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1. Вътрешните правила на Районен съд - Сандански за достъп до обществена информация уреждат реда за приемане, регистриране, разпределяне и разглеждане на заявленията и устните запитвания за достъп до обществена информация, изготвянето на решения за отказ или за предоставяне на обществена информация, съгласно разпоредбите на ЗДОИ.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2. Дейността по приемането, регистрирането, разглеждането и изготвянето на решения по ЗДОИ се организира, координира и контролира от председателя на Районен съд - Сандански.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ІІ. ПРИЕМАНЕ, РЕГИСТРИРАНЕ И ОТГОВОР НА УСТНИ ЗАПИТВАНИЯ ЗА ДОСТЪП ДО ОБЩЕСТВЕНА ИНФОРМАЦИЯ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3. Устните запитвания по ЗДОИ се приемат от съдебния администратор, в негово отсъствие от деловодител и се докладват на председателя.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4. Отговорният служител по ЗДОИ води регистър за устните запитвания, като отбелязва: трите имена на заявителя, датата на устното запитване, каква информация е поискана, формата в която е предоставен достъпа или основанието за отказ от предоставяне на достъп до обществена информация.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5. За предоставяне на достъп до обществена информация по устно запитване се дължат разходи, в зависимост от формата на предоставяне на достъп и вида на носителя. 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ІІІ. ПРИЕМАНЕ, РЕГИСТРИРАНЕ И РАЗПРЕДЕЛЯНЕ НА ЗАЯВЛЕНИЯ ЗА ДОСТЪП ДО ОБЩЕСТВЕНА ИНФОРМАЦИЯ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6. Заявленията за достъп до обществена информация са в писмена форма и съгласно чл.25, ал.1 от ЗДОИ задължително съдържат:</w:t>
      </w:r>
    </w:p>
    <w:p w:rsidR="00536294" w:rsidRPr="00536294" w:rsidRDefault="00536294" w:rsidP="00536294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трите имена или наименованието и седалището на заявителя</w:t>
      </w:r>
    </w:p>
    <w:p w:rsidR="00536294" w:rsidRPr="00536294" w:rsidRDefault="00536294" w:rsidP="00536294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описание на исканата информация</w:t>
      </w:r>
    </w:p>
    <w:p w:rsidR="00536294" w:rsidRPr="00536294" w:rsidRDefault="00536294" w:rsidP="00536294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предпочитаната форма за предоставяне на достъп до исканата информация</w:t>
      </w:r>
    </w:p>
    <w:p w:rsidR="00536294" w:rsidRPr="00536294" w:rsidRDefault="00536294" w:rsidP="00536294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адрес за кореспонденция със заявителя</w:t>
      </w:r>
    </w:p>
    <w:p w:rsidR="00536294" w:rsidRPr="00536294" w:rsidRDefault="00536294" w:rsidP="00536294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дата и подпис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7. Заявителите могат да ползват и формуляра-образец /</w:t>
      </w:r>
      <w:hyperlink r:id="rId5" w:history="1">
        <w:r w:rsidRPr="00536294">
          <w:rPr>
            <w:rFonts w:ascii="Trebuchet MS" w:eastAsia="Times New Roman" w:hAnsi="Trebuchet MS" w:cs="Times New Roman"/>
            <w:b/>
            <w:bCs/>
            <w:color w:val="000000"/>
            <w:sz w:val="21"/>
            <w:szCs w:val="21"/>
            <w:lang w:eastAsia="bg-BG"/>
          </w:rPr>
          <w:t>Приложение № 1</w:t>
        </w:r>
      </w:hyperlink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 и </w:t>
      </w:r>
      <w:hyperlink r:id="rId6" w:history="1">
        <w:r w:rsidRPr="00536294">
          <w:rPr>
            <w:rFonts w:ascii="Trebuchet MS" w:eastAsia="Times New Roman" w:hAnsi="Trebuchet MS" w:cs="Times New Roman"/>
            <w:b/>
            <w:bCs/>
            <w:color w:val="000000"/>
            <w:sz w:val="21"/>
            <w:szCs w:val="21"/>
            <w:lang w:eastAsia="bg-BG"/>
          </w:rPr>
          <w:t>Приложение № 2</w:t>
        </w:r>
      </w:hyperlink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 от тези правила /, който могат да получат от отговорния служител по ЗДОИ или от официалната електронна страница на Районен съд - Сандански.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8. Заявленията се адресират до председателя на съда и се регистрират в общата регистратура на съда, чрез входящ номер, дата и час на постъпване.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9. Получените по пощата или на официалния е-</w:t>
      </w:r>
      <w:proofErr w:type="spellStart"/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mail</w:t>
      </w:r>
      <w:proofErr w:type="spellEnd"/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 xml:space="preserve"> адрес на съда заявления се регистрират от отговорния служител по ЗДОИ в общата регистратура на съда, чрез входящ номер и дата.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10. Получените заявления се оставят без разглеждане, ако не съдържат данните по чл.25, ал.1, т.1.2.4 от ЗДОИ.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lastRenderedPageBreak/>
        <w:t>11. Жалбите срещу решенията и отказите за предоставяне на достъп до обществена информация се приемат и регистрират по реда на т.8 и 9 от Правилата.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12. Отговорния служител по ЗДОИ води регистър за постъпилите писмени 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заявления по чл.24 от ЗДОИ, като отбелязва: пореден номер на заявлението, заявителя, вх.№ и дата на заявлението, поисканата информация, № , дата и съдържание на решението - предоставен достъп / пълен или частен / или отказ.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ІV. СРОКОВЕ И РАЗГЛЕЖДАНЕ НА ЗАЯВЛЕНИЯТА ЗА ДОСТЪП ДО ОБЩЕСТВЕНА ИНФОРМАЦИЯ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13. Заявленията за достъп до обществена информация се разглеждат от председателя на съда или от определен от него съдия, в срока по чл.28 от ЗДОИ - в 14 дневен срок, след датата на регистрирането им.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14. В случай, че не е ясно точно каква информация се иска или когато тя е формулирана много общо, след разпореждане на лицата по предходната разпоредба, заявителят се уведомява от съдебния администратор, в негово отсъствие от съдебен деловодител за уточняване и конкретизиране на предмета на исканата обществена информация. Уведомяването става лично срещу подпис или с писмо, изпратено по пощата с обратна разписка.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15. Срокът то т. 13 започва да тече от датата на уточняване на предмета на исканата обществена информация.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16. Срокът по т. 13 може да бъде удължен с не повече от 10 дни, когато исканата информация е в голям обем.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17. За удължаването на срока по т. 16 се уведомява писмено заявителя.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18. Срокът по т. 16 може да бъде удължен с не повече от 14 дни, когато исканата информация се отнася до трето лице и е необходимо неговото съгласие за предоставянето й. В 7- дневен срок от регистрирането на заявлението по чл. 24 от ЗДОИ, Районен съд Сандански е длъжен да поиска изричното писмено съгласие на третото лице.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19. Ако заявителят не уточни предмета на исканата информация в срок от 30 дни от получаване на писмото за уточняване, заявлението се оставя без разглеждане и се архивира.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20. Когато РС - Сандански не разполага с исканата от заявителя обществена информация, но има данни за нейното местонахождение, председателят или определеният от него съдия препращат заявлението в 14-дневен срок от получаването му към съответния орган. За препращане на заявлението се уведомява писмено заявителя.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21. Когато РС - Сандански не разполага с исканата обществена информация и няма данни за нейното местонахождение председателят или определеният от него съдия уведомяват за това заявителя в 14-дневен срок от получаване на заявлението.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V. ИЗГОТВЯНЕ НА РЕШЕНИЕ ЗА ПРЕДОСТАВЯНЕ НА ДОСТЪП ДО ОБЩЕСТВЕНА ИНФОРМАЦИЯ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21. Решението за предоставяне на достъп до обществена информация в Районен съд Сандански се изготвя от председателя или определен от него съдия, в срока по чл.28 ал.2 от ЗДОИ.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22. Решението се оформя като заповед с пореден номер.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23. В решението, с което се предоставя достъп до обществена информация задължително се посочват степента на осигурения достъп /пълен или частичен/; срокът, в който е осигурен достъп до исканата обществена информация; мястото, където ще бъде предоставен достъп до исканата обществена информация; формата, под която ще бъде предоставена исканата обществена информация; разходите по предоставянето на достъп до исканата обществена информация и начина на заплащането им.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lastRenderedPageBreak/>
        <w:t>24. В решението за достъп до обществена информация могат да бъдат посочени и други органи, които разполагат с по-пълна информация.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25. Решението за достъп се връчва лично срещу подпис на заявителя или се изпраща с придружително писмо по пощата с обратна разписка.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26. Достъп до обществена информация се предоставя след заплащане на определените разходи и представяне на платежен документ.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27. При предоставяне на достъп до обществена информация се съставя протокол, който се подписва от отговорния служител по ЗДОИ на съда и заявителя.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VІ. ИЗГОТВЯНЕ НА РЕШЕНИЕ ЗА ОТКАЗ ЗА ПРЕДОСТАВЯНЕ НА ОБЩЕСТВЕНА ИНФОРМАЦИЯ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28. Решението за отказ за предоставяне на достъп до обществена информация се изготвя от председателя на съда или определен от него съдия, когато е налице основание за това съгласно ЗДОИ.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29. Решението се оформя като заповед с пореден номер.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30. Решението за отказ за предоставяне на достъп до обществена информация се връчва лично на заявителя срещу подпис или се изпраща с придружително писмо по пощата с обратна разписка.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31. Основания за отказ от предоставяне на достъп до обществена информация са: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· исканата информация е класифицирана информация или друга защитена тайна;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· достъпът засяга интересите на трето лице и няма негово изрично писмено съгласие за предоставяне на исканата обществена информация;</w:t>
      </w:r>
    </w:p>
    <w:p w:rsidR="00536294" w:rsidRPr="00536294" w:rsidRDefault="00536294" w:rsidP="00536294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исканата обществена информация е предоставена на заявителя през предходните 6 месеца.</w:t>
      </w:r>
    </w:p>
    <w:p w:rsidR="00536294" w:rsidRPr="00536294" w:rsidRDefault="00536294" w:rsidP="00536294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proofErr w:type="spellStart"/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неплащане</w:t>
      </w:r>
      <w:proofErr w:type="spellEnd"/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 xml:space="preserve"> на определените разходи от заявителя;</w:t>
      </w:r>
    </w:p>
    <w:p w:rsidR="00536294" w:rsidRPr="00536294" w:rsidRDefault="00536294" w:rsidP="00536294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неявяване на заявителя в определения по чл.34, ал.4 от ЗДОИ срок.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VІІ. ФОРМИ ЗА ПРЕДОСТАВЯНЕ НА ОБЩЕСТВЕНА ИНФОРМАЦИЯ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32. Предоставянето на достъп до обществена информация се изготвя във формата, посочена от заявителя, която може да бъде:</w:t>
      </w:r>
    </w:p>
    <w:p w:rsidR="00536294" w:rsidRPr="00536294" w:rsidRDefault="00536294" w:rsidP="00536294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преглед на информация - оригинал или копие;</w:t>
      </w:r>
    </w:p>
    <w:p w:rsidR="00536294" w:rsidRPr="00536294" w:rsidRDefault="00536294" w:rsidP="00536294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устна справка.</w:t>
      </w:r>
    </w:p>
    <w:p w:rsidR="00536294" w:rsidRPr="00536294" w:rsidRDefault="00536294" w:rsidP="00536294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копия на хартиен носител</w:t>
      </w:r>
    </w:p>
    <w:p w:rsidR="00536294" w:rsidRPr="00536294" w:rsidRDefault="00536294" w:rsidP="00536294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копия на технически носител;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33. Районен съд - гр. Сандански може да предостави достъп до обществена информация в една или повече форми.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34. Районен съд - гр. Сандански предоставя достъп до обществена информация във форма, различна от заявената, когато за исканата форма няма техническа възможност или исканата форма е свързана с необосновано увеличение на 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разходите по предоставянето или исканата форма води до неправомерна обработка на информацията или до нарушаване на авторски права. В тези случаи Районен съд - гр. Сандански определя формата за предоставяне на достъп до обществена информация.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35. Решенията за предоставяне на достъп до обществена информация или за отказ за предоставяне на достъп до обществена информация на субектите по чл. 3, ал. 2 се обжалват пред административните съдилища по реда на </w:t>
      </w:r>
      <w:proofErr w:type="spellStart"/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Административнопроцесуалния</w:t>
      </w:r>
      <w:proofErr w:type="spellEnd"/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 xml:space="preserve"> кодекс.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VІІІ. ДЪЛЖИМИ РАЗХОДИ И НАЧИНИ НА ЗАПЛАЩАНЕТО ИМ ПРИ ПЕРДОСТАВЯНЕ НА ДОСТЪП ДО ОБЩЕСТВЕНА ИНФОРМАЦИЯ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 xml:space="preserve">36. При предоставяне на обществена информация, дължимите разходи се определят съгласно ЗАПОВЕД № ЗМФ-1472 от 29 ноември 2011 г. на МФ за определяне на нормативи за </w:t>
      </w: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lastRenderedPageBreak/>
        <w:t>разходите при предоставяне на обществена информация по ЗДОИ според вида на носителя и начина на заплащане, както следва: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1.дискета - 1 брой - 0,50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2.CD - 1 брой - 0,50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3.DVD - 1 брой - 0,60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4.разпечатване - 1 стр. (А4) - 0,12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5.ксерокопие - 1 стр. (А4) - 0,09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6.факс - 1 стр. (А4) - 0,60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7.видеокасета - 1 брой - 3,25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8.аудиокасета - 1 брой - 1,15 лв.;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9.писмена справка - 1 стр. (А4) - 1,59 лв.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37. Дължимите разходи подлежат на актуализация при настъпили изменения от определените от Министъра на финансите нормативи.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38. Заплащането на дължимите разходи се извършва по банков път по сметка на съда:</w:t>
      </w:r>
    </w:p>
    <w:p w:rsidR="00536294" w:rsidRPr="00536294" w:rsidRDefault="00536294" w:rsidP="0053629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IBAN: BG75UNCR96603131030417 BIC код на банката: UNCR BGSF Банка: „Уникредит Булбанк" - гр. Сандански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39. Главният счетоводител на съда изготвя справка за разходите по предоставяне на обществена информация, по посочените нормативи, и е длъжен при поискване от страна на заявителя да предостави сведения за определянето на разходите.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</w:r>
      <w:r w:rsidRPr="0053629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bg-BG"/>
        </w:rPr>
        <w:t>ДОПЪЛНИТЕЛНИ РАЗПОРЕДБИ</w:t>
      </w:r>
    </w:p>
    <w:p w:rsidR="00536294" w:rsidRPr="00536294" w:rsidRDefault="00536294" w:rsidP="00536294">
      <w:pPr>
        <w:spacing w:after="0" w:line="240" w:lineRule="auto"/>
        <w:ind w:firstLine="5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br/>
        <w:t>§1. За неуредените от тези правила въпроси се прилагат разпоредбите на Закона за достъп до обществена информация.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§2. Контролът по изпълнението на вътрешните правила се възлага на Председателя на РС - Сандански.</w:t>
      </w:r>
    </w:p>
    <w:p w:rsidR="00536294" w:rsidRPr="00536294" w:rsidRDefault="00536294" w:rsidP="0053629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</w:pPr>
      <w:r w:rsidRPr="00536294">
        <w:rPr>
          <w:rFonts w:ascii="Trebuchet MS" w:eastAsia="Times New Roman" w:hAnsi="Trebuchet MS" w:cs="Times New Roman"/>
          <w:color w:val="000000"/>
          <w:sz w:val="21"/>
          <w:szCs w:val="21"/>
          <w:lang w:eastAsia="bg-BG"/>
        </w:rPr>
        <w:t>§3. Настоящите правила са утвърдени със Заповед № 270/09.06.2014 г. на Председателя на Районен съд - гр. Сандански.</w:t>
      </w:r>
    </w:p>
    <w:p w:rsidR="005E6D8E" w:rsidRDefault="005E6D8E">
      <w:bookmarkStart w:id="0" w:name="_GoBack"/>
      <w:bookmarkEnd w:id="0"/>
    </w:p>
    <w:sectPr w:rsidR="005E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20F"/>
    <w:multiLevelType w:val="multilevel"/>
    <w:tmpl w:val="DC3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D063D"/>
    <w:multiLevelType w:val="multilevel"/>
    <w:tmpl w:val="23E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D19F9"/>
    <w:multiLevelType w:val="multilevel"/>
    <w:tmpl w:val="584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6"/>
    <w:rsid w:val="00536294"/>
    <w:rsid w:val="005E6D8E"/>
    <w:rsid w:val="00B9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BD79D-2727-4621-9CF4-7C50CD58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-sandanski.com/files/pril_v_2.doc" TargetMode="External"/><Relationship Id="rId5" Type="http://schemas.openxmlformats.org/officeDocument/2006/relationships/hyperlink" Target="http://rs-sandanski.com/files/pril_v_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Цвятко Бояджиев</dc:creator>
  <cp:keywords/>
  <dc:description/>
  <cp:lastModifiedBy>Цвятко Бояджиев</cp:lastModifiedBy>
  <cp:revision>3</cp:revision>
  <dcterms:created xsi:type="dcterms:W3CDTF">2019-06-12T13:56:00Z</dcterms:created>
  <dcterms:modified xsi:type="dcterms:W3CDTF">2019-06-12T13:56:00Z</dcterms:modified>
</cp:coreProperties>
</file>