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45" w:rsidRDefault="00C65545">
      <w:pPr>
        <w:framePr w:h="1210" w:hSpace="38" w:wrap="notBeside" w:vAnchor="text" w:hAnchor="margin" w:x="-1660" w:y="1"/>
        <w:rPr>
          <w:sz w:val="24"/>
          <w:szCs w:val="24"/>
        </w:rPr>
      </w:pPr>
    </w:p>
    <w:p w:rsidR="00C65545" w:rsidRDefault="00875FA4">
      <w:pPr>
        <w:shd w:val="clear" w:color="auto" w:fill="FFFFFF"/>
        <w:spacing w:before="840" w:line="322" w:lineRule="exact"/>
        <w:ind w:right="72"/>
        <w:jc w:val="center"/>
      </w:pPr>
      <w:r>
        <w:rPr>
          <w:rFonts w:eastAsia="Times New Roman"/>
          <w:color w:val="000000"/>
          <w:spacing w:val="-4"/>
          <w:sz w:val="28"/>
          <w:szCs w:val="28"/>
        </w:rPr>
        <w:t>УТВЪРДИЛ:</w:t>
      </w:r>
    </w:p>
    <w:p w:rsidR="00C65545" w:rsidRDefault="00875FA4">
      <w:pPr>
        <w:shd w:val="clear" w:color="auto" w:fill="FFFFFF"/>
        <w:spacing w:line="322" w:lineRule="exact"/>
        <w:ind w:left="3710"/>
      </w:pPr>
      <w:r>
        <w:rPr>
          <w:rFonts w:eastAsia="Times New Roman"/>
          <w:color w:val="000000"/>
          <w:sz w:val="28"/>
          <w:szCs w:val="28"/>
        </w:rPr>
        <w:t xml:space="preserve">АДМИНИСТРАТИВЕН РЪКОВОДИТЕЛ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ПРЕДСЕДАТЕЛ НА РАЙОНЕН СЪД- </w:t>
      </w:r>
      <w:r w:rsidR="008246CB">
        <w:rPr>
          <w:rFonts w:eastAsia="Times New Roman"/>
          <w:color w:val="000000"/>
          <w:spacing w:val="-1"/>
          <w:sz w:val="28"/>
          <w:szCs w:val="28"/>
        </w:rPr>
        <w:t>ТЕТЕВЕН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C65545" w:rsidRDefault="00BA70D1" w:rsidP="008246CB">
      <w:pPr>
        <w:shd w:val="clear" w:color="auto" w:fill="FFFFFF"/>
        <w:spacing w:before="317"/>
        <w:ind w:right="24"/>
        <w:jc w:val="center"/>
        <w:rPr>
          <w:rFonts w:eastAsia="Times New Roman"/>
          <w:color w:val="000000"/>
          <w:spacing w:val="-3"/>
          <w:sz w:val="28"/>
          <w:szCs w:val="28"/>
          <w:u w:val="single"/>
        </w:rPr>
      </w:pPr>
      <w:r>
        <w:rPr>
          <w:rFonts w:eastAsia="Times New Roman"/>
          <w:color w:val="000000"/>
          <w:spacing w:val="-3"/>
          <w:sz w:val="28"/>
          <w:szCs w:val="28"/>
          <w:u w:val="single"/>
        </w:rPr>
        <w:t xml:space="preserve">Утвърдени със Заповед № </w:t>
      </w:r>
      <w:r w:rsidR="001567B6">
        <w:rPr>
          <w:rFonts w:eastAsia="Times New Roman"/>
          <w:color w:val="000000"/>
          <w:spacing w:val="-3"/>
          <w:sz w:val="28"/>
          <w:szCs w:val="28"/>
          <w:u w:val="single"/>
          <w:lang w:val="en-US"/>
        </w:rPr>
        <w:t>114/18.10.2016</w:t>
      </w:r>
      <w:r w:rsidR="001567B6">
        <w:rPr>
          <w:rFonts w:eastAsia="Times New Roman"/>
          <w:color w:val="000000"/>
          <w:spacing w:val="-3"/>
          <w:sz w:val="28"/>
          <w:szCs w:val="28"/>
          <w:u w:val="single"/>
        </w:rPr>
        <w:t>г.</w:t>
      </w:r>
    </w:p>
    <w:p w:rsidR="00C65545" w:rsidRDefault="00875FA4">
      <w:pPr>
        <w:shd w:val="clear" w:color="auto" w:fill="FFFFFF"/>
        <w:spacing w:before="1070" w:line="274" w:lineRule="exact"/>
        <w:ind w:left="14"/>
        <w:jc w:val="center"/>
      </w:pPr>
      <w:r>
        <w:rPr>
          <w:rFonts w:eastAsia="Times New Roman"/>
          <w:b/>
          <w:bCs/>
          <w:color w:val="000000"/>
          <w:spacing w:val="-4"/>
          <w:position w:val="-4"/>
          <w:sz w:val="40"/>
          <w:szCs w:val="40"/>
        </w:rPr>
        <w:t>ВЪТРЕШНИ ПРАВИЛА</w:t>
      </w:r>
    </w:p>
    <w:p w:rsidR="00C65545" w:rsidRPr="009A70D7" w:rsidRDefault="00875FA4">
      <w:pPr>
        <w:shd w:val="clear" w:color="auto" w:fill="FFFFFF"/>
        <w:spacing w:before="912" w:line="413" w:lineRule="exact"/>
        <w:ind w:left="5"/>
        <w:jc w:val="center"/>
      </w:pPr>
      <w:r w:rsidRPr="009A70D7">
        <w:rPr>
          <w:rFonts w:eastAsia="Times New Roman"/>
          <w:b/>
          <w:bCs/>
          <w:color w:val="000000"/>
          <w:spacing w:val="-4"/>
          <w:sz w:val="36"/>
          <w:szCs w:val="36"/>
        </w:rPr>
        <w:t>ЗА РЕДА И ДОКУМЕНТООБОРОТА</w:t>
      </w:r>
    </w:p>
    <w:p w:rsidR="00C65545" w:rsidRDefault="00875FA4">
      <w:pPr>
        <w:shd w:val="clear" w:color="auto" w:fill="FFFFFF"/>
        <w:spacing w:line="413" w:lineRule="exact"/>
        <w:ind w:left="1474" w:right="1469"/>
        <w:jc w:val="center"/>
        <w:rPr>
          <w:rFonts w:eastAsia="Times New Roman"/>
          <w:b/>
          <w:bCs/>
          <w:color w:val="000000"/>
          <w:spacing w:val="-4"/>
          <w:sz w:val="36"/>
          <w:szCs w:val="36"/>
        </w:rPr>
      </w:pPr>
      <w:r w:rsidRPr="009A70D7">
        <w:rPr>
          <w:rFonts w:eastAsia="Times New Roman"/>
          <w:b/>
          <w:bCs/>
          <w:color w:val="000000"/>
          <w:spacing w:val="-2"/>
          <w:sz w:val="36"/>
          <w:szCs w:val="36"/>
        </w:rPr>
        <w:t>ПРИ ВРЪЩАНЕ</w:t>
      </w:r>
      <w:r>
        <w:rPr>
          <w:rFonts w:eastAsia="Times New Roman"/>
          <w:b/>
          <w:bCs/>
          <w:color w:val="000000"/>
          <w:spacing w:val="-2"/>
          <w:sz w:val="36"/>
          <w:szCs w:val="36"/>
          <w:u w:val="single"/>
        </w:rPr>
        <w:t xml:space="preserve"> </w:t>
      </w:r>
      <w:r>
        <w:rPr>
          <w:rFonts w:eastAsia="Times New Roman"/>
          <w:b/>
          <w:bCs/>
          <w:color w:val="000000"/>
          <w:spacing w:val="-4"/>
          <w:sz w:val="36"/>
          <w:szCs w:val="36"/>
        </w:rPr>
        <w:t>НА ПОГРЕШНО ВНЕСЕНИ ТАКСИ</w:t>
      </w:r>
    </w:p>
    <w:p w:rsidR="00700ECE" w:rsidRDefault="00700ECE">
      <w:pPr>
        <w:shd w:val="clear" w:color="auto" w:fill="FFFFFF"/>
        <w:spacing w:line="413" w:lineRule="exact"/>
        <w:ind w:left="1474" w:right="1469"/>
        <w:jc w:val="center"/>
      </w:pPr>
    </w:p>
    <w:p w:rsidR="00700ECE" w:rsidRDefault="00700ECE" w:rsidP="00700ECE">
      <w:pPr>
        <w:shd w:val="clear" w:color="auto" w:fill="FFFFFF"/>
        <w:spacing w:line="413" w:lineRule="exact"/>
        <w:ind w:right="1469"/>
      </w:pPr>
    </w:p>
    <w:p w:rsidR="00700ECE" w:rsidRDefault="00700ECE" w:rsidP="00700ECE">
      <w:pPr>
        <w:shd w:val="clear" w:color="auto" w:fill="FFFFFF"/>
        <w:spacing w:line="413" w:lineRule="exact"/>
        <w:ind w:right="1469"/>
      </w:pPr>
    </w:p>
    <w:p w:rsidR="00700ECE" w:rsidRDefault="00700ECE" w:rsidP="00F37EC9">
      <w:pPr>
        <w:shd w:val="clear" w:color="auto" w:fill="FFFFFF"/>
        <w:spacing w:line="413" w:lineRule="exact"/>
        <w:ind w:right="-147"/>
        <w:jc w:val="both"/>
        <w:rPr>
          <w:sz w:val="28"/>
          <w:szCs w:val="28"/>
        </w:rPr>
      </w:pPr>
      <w:r>
        <w:tab/>
      </w:r>
      <w:r w:rsidR="006F1708">
        <w:rPr>
          <w:sz w:val="28"/>
          <w:szCs w:val="28"/>
        </w:rPr>
        <w:t>Настоящите правила имат за цел да регламентират процедурата по възстановяване на надвнесени или неправилно внесени държавни</w:t>
      </w:r>
      <w:r w:rsidR="006007EF">
        <w:rPr>
          <w:sz w:val="28"/>
          <w:szCs w:val="28"/>
        </w:rPr>
        <w:t xml:space="preserve"> такси по </w:t>
      </w:r>
      <w:r w:rsidR="00D3178A">
        <w:rPr>
          <w:sz w:val="28"/>
          <w:szCs w:val="28"/>
        </w:rPr>
        <w:t xml:space="preserve">транзитна и набирателна  </w:t>
      </w:r>
      <w:r w:rsidR="006007EF">
        <w:rPr>
          <w:sz w:val="28"/>
          <w:szCs w:val="28"/>
        </w:rPr>
        <w:t>сметка на Районен съд-</w:t>
      </w:r>
      <w:r w:rsidR="006F1708">
        <w:rPr>
          <w:sz w:val="28"/>
          <w:szCs w:val="28"/>
        </w:rPr>
        <w:t>Тетевен.</w:t>
      </w:r>
    </w:p>
    <w:p w:rsidR="00C65545" w:rsidRDefault="00875FA4" w:rsidP="00F37EC9">
      <w:pPr>
        <w:shd w:val="clear" w:color="auto" w:fill="FFFFFF"/>
        <w:spacing w:before="965" w:line="322" w:lineRule="exact"/>
        <w:ind w:right="5" w:firstLine="782"/>
        <w:jc w:val="both"/>
      </w:pPr>
      <w:r>
        <w:rPr>
          <w:rFonts w:eastAsia="Times New Roman"/>
          <w:b/>
          <w:bCs/>
          <w:color w:val="000000"/>
          <w:sz w:val="28"/>
          <w:szCs w:val="28"/>
          <w:lang w:val="en-US"/>
        </w:rPr>
        <w:t xml:space="preserve">І. 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Възстановяване на надвнесена или неправилно внесена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държавна такса по сметка на Районен съд гр.</w:t>
      </w:r>
      <w:r w:rsidR="00700ECE">
        <w:rPr>
          <w:rFonts w:eastAsia="Times New Roman"/>
          <w:b/>
          <w:bCs/>
          <w:color w:val="000000"/>
          <w:spacing w:val="-1"/>
          <w:sz w:val="28"/>
          <w:szCs w:val="28"/>
        </w:rPr>
        <w:t>Тетевен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:</w:t>
      </w:r>
    </w:p>
    <w:p w:rsidR="00C65545" w:rsidRDefault="00875FA4" w:rsidP="00F37EC9">
      <w:pPr>
        <w:shd w:val="clear" w:color="auto" w:fill="FFFFFF"/>
        <w:tabs>
          <w:tab w:val="left" w:pos="1291"/>
        </w:tabs>
        <w:spacing w:before="307" w:line="322" w:lineRule="exact"/>
        <w:ind w:firstLine="811"/>
        <w:jc w:val="both"/>
      </w:pPr>
      <w:r>
        <w:rPr>
          <w:color w:val="000000"/>
          <w:spacing w:val="-27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Изготвя се молба от</w:t>
      </w:r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името на физическото или юридическото лице, което иска възстановяване</w:t>
      </w:r>
      <w:r>
        <w:rPr>
          <w:rFonts w:eastAsia="Times New Roman"/>
          <w:color w:val="000000"/>
          <w:spacing w:val="1"/>
          <w:sz w:val="28"/>
          <w:szCs w:val="28"/>
          <w:lang w:val="en-US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>на сумата. В молбата се посочват: точен адрес и телефон за</w:t>
      </w:r>
      <w:r>
        <w:rPr>
          <w:rFonts w:eastAsia="Times New Roman"/>
          <w:color w:val="000000"/>
          <w:spacing w:val="5"/>
          <w:sz w:val="28"/>
          <w:szCs w:val="28"/>
          <w:lang w:val="en-US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кореспонденция на молителя, а на физически лица- освен горните данни,</w:t>
      </w:r>
      <w:r>
        <w:rPr>
          <w:rFonts w:eastAsia="Times New Roman"/>
          <w:color w:val="000000"/>
          <w:spacing w:val="3"/>
          <w:sz w:val="28"/>
          <w:szCs w:val="28"/>
          <w:lang w:val="en-US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трите имена и ЕГН.Описва се точния размер на сумата, която следва да се освободи</w:t>
      </w:r>
      <w:r>
        <w:rPr>
          <w:rFonts w:eastAsia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и се посочва банката и банковата сметка на лицето.</w:t>
      </w:r>
      <w:r w:rsidR="00897085">
        <w:rPr>
          <w:rFonts w:eastAsia="Times New Roman"/>
          <w:color w:val="000000"/>
          <w:spacing w:val="-1"/>
          <w:sz w:val="28"/>
          <w:szCs w:val="28"/>
        </w:rPr>
        <w:t>При липса на банкова сметката лицето посочва ,че желае да получи сумата в брой.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Към молбата </w:t>
      </w:r>
      <w:r w:rsidR="00872B9F">
        <w:rPr>
          <w:rFonts w:eastAsia="Times New Roman"/>
          <w:color w:val="000000"/>
          <w:spacing w:val="-2"/>
          <w:sz w:val="28"/>
          <w:szCs w:val="28"/>
        </w:rPr>
        <w:t>по възможност се прилага и документ/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платежно нареждане,</w:t>
      </w:r>
      <w:r w:rsidR="00872B9F">
        <w:rPr>
          <w:rFonts w:eastAsia="Times New Roman"/>
          <w:color w:val="000000"/>
          <w:spacing w:val="-2"/>
          <w:sz w:val="28"/>
          <w:szCs w:val="28"/>
        </w:rPr>
        <w:t>вносна бележка/,удостоверяващ направеното внасяне на конкретната ДТ по сметката на Районен съд-Тетевен.</w:t>
      </w:r>
    </w:p>
    <w:p w:rsidR="00C65545" w:rsidRDefault="00875FA4" w:rsidP="00F37EC9">
      <w:pPr>
        <w:shd w:val="clear" w:color="auto" w:fill="FFFFFF"/>
        <w:spacing w:before="312" w:line="322" w:lineRule="exact"/>
        <w:ind w:left="782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а).   </w:t>
      </w:r>
      <w:r w:rsidR="0043072A">
        <w:rPr>
          <w:rFonts w:eastAsia="Times New Roman"/>
          <w:color w:val="000000"/>
          <w:spacing w:val="-3"/>
          <w:sz w:val="28"/>
          <w:szCs w:val="28"/>
        </w:rPr>
        <w:t>При искане за връщане на неправилно внесена или надвнесена ДТ,която не е по гражданско</w:t>
      </w:r>
      <w:r w:rsidR="00036724">
        <w:rPr>
          <w:rFonts w:eastAsia="Times New Roman"/>
          <w:color w:val="000000"/>
          <w:spacing w:val="-3"/>
          <w:sz w:val="28"/>
          <w:szCs w:val="28"/>
        </w:rPr>
        <w:t>,</w:t>
      </w:r>
      <w:r w:rsidR="0043072A">
        <w:rPr>
          <w:rFonts w:eastAsia="Times New Roman"/>
          <w:color w:val="000000"/>
          <w:spacing w:val="-3"/>
          <w:sz w:val="28"/>
          <w:szCs w:val="28"/>
        </w:rPr>
        <w:t xml:space="preserve">  наказателно</w:t>
      </w:r>
      <w:r w:rsidR="00036724">
        <w:rPr>
          <w:rFonts w:eastAsia="Times New Roman"/>
          <w:color w:val="000000"/>
          <w:spacing w:val="-3"/>
          <w:sz w:val="28"/>
          <w:szCs w:val="28"/>
        </w:rPr>
        <w:t xml:space="preserve"> или изпълнителни</w:t>
      </w:r>
      <w:r w:rsidR="0043072A">
        <w:rPr>
          <w:rFonts w:eastAsia="Times New Roman"/>
          <w:color w:val="000000"/>
          <w:spacing w:val="-3"/>
          <w:sz w:val="28"/>
          <w:szCs w:val="28"/>
        </w:rPr>
        <w:t xml:space="preserve"> дела,молбата се адресира до Административния ръководител на РС-Тетевен.</w:t>
      </w:r>
    </w:p>
    <w:p w:rsidR="00897085" w:rsidRDefault="00897085" w:rsidP="00F37EC9">
      <w:pPr>
        <w:shd w:val="clear" w:color="auto" w:fill="FFFFFF"/>
        <w:spacing w:line="322" w:lineRule="exact"/>
        <w:ind w:left="787"/>
        <w:jc w:val="both"/>
        <w:rPr>
          <w:rFonts w:eastAsia="Times New Roman"/>
          <w:bCs/>
          <w:color w:val="000000"/>
          <w:spacing w:val="-1"/>
          <w:sz w:val="28"/>
          <w:szCs w:val="28"/>
        </w:rPr>
      </w:pPr>
    </w:p>
    <w:p w:rsidR="00C65545" w:rsidRPr="00897085" w:rsidRDefault="00875FA4" w:rsidP="00F37EC9">
      <w:pPr>
        <w:shd w:val="clear" w:color="auto" w:fill="FFFFFF"/>
        <w:spacing w:line="322" w:lineRule="exact"/>
        <w:ind w:left="787"/>
        <w:jc w:val="both"/>
      </w:pPr>
      <w:r w:rsidRPr="00875FA4">
        <w:rPr>
          <w:rFonts w:eastAsia="Times New Roman"/>
          <w:bCs/>
          <w:color w:val="000000"/>
          <w:spacing w:val="-1"/>
          <w:sz w:val="28"/>
          <w:szCs w:val="28"/>
        </w:rPr>
        <w:lastRenderedPageBreak/>
        <w:t>б).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  </w:t>
      </w:r>
      <w:r w:rsidR="00897085" w:rsidRPr="00897085">
        <w:rPr>
          <w:rFonts w:eastAsia="Times New Roman"/>
          <w:bCs/>
          <w:color w:val="000000"/>
          <w:spacing w:val="-1"/>
          <w:sz w:val="28"/>
          <w:szCs w:val="28"/>
        </w:rPr>
        <w:t>При искане за връщане на надвнесена</w:t>
      </w:r>
      <w:r w:rsidR="0011208C">
        <w:rPr>
          <w:rFonts w:eastAsia="Times New Roman"/>
          <w:bCs/>
          <w:color w:val="000000"/>
          <w:spacing w:val="-1"/>
          <w:sz w:val="28"/>
          <w:szCs w:val="28"/>
        </w:rPr>
        <w:t xml:space="preserve"> </w:t>
      </w:r>
      <w:r w:rsidR="00897085" w:rsidRPr="00897085">
        <w:rPr>
          <w:rFonts w:eastAsia="Times New Roman"/>
          <w:bCs/>
          <w:color w:val="000000"/>
          <w:spacing w:val="-1"/>
          <w:sz w:val="28"/>
          <w:szCs w:val="28"/>
        </w:rPr>
        <w:t>или неправилно внесена ДТ по конкретно дело,молбата се подава до съдията-докладчик по делото чрез неговия съдебен секретар</w:t>
      </w:r>
      <w:r w:rsidR="0011208C">
        <w:rPr>
          <w:rFonts w:eastAsia="Times New Roman"/>
          <w:bCs/>
          <w:color w:val="000000"/>
          <w:spacing w:val="-1"/>
          <w:sz w:val="28"/>
          <w:szCs w:val="28"/>
        </w:rPr>
        <w:t>,до ДСИ или до Съдия по вписванията</w:t>
      </w:r>
      <w:r w:rsidR="00897085" w:rsidRPr="00897085">
        <w:rPr>
          <w:rFonts w:eastAsia="Times New Roman"/>
          <w:bCs/>
          <w:color w:val="000000"/>
          <w:spacing w:val="-1"/>
          <w:sz w:val="28"/>
          <w:szCs w:val="28"/>
        </w:rPr>
        <w:t>.</w:t>
      </w:r>
    </w:p>
    <w:p w:rsidR="002A0C33" w:rsidRDefault="002A0C33" w:rsidP="00F37EC9">
      <w:pPr>
        <w:shd w:val="clear" w:color="auto" w:fill="FFFFFF"/>
        <w:spacing w:before="317" w:line="322" w:lineRule="exact"/>
        <w:ind w:left="5" w:firstLine="845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Тези данни се проверяват от </w:t>
      </w:r>
      <w:r w:rsidR="00490852">
        <w:rPr>
          <w:rFonts w:eastAsia="Times New Roman"/>
          <w:color w:val="000000"/>
          <w:spacing w:val="1"/>
          <w:sz w:val="28"/>
          <w:szCs w:val="28"/>
        </w:rPr>
        <w:t>Административния ръководител,</w:t>
      </w:r>
      <w:r>
        <w:rPr>
          <w:rFonts w:eastAsia="Times New Roman"/>
          <w:color w:val="000000"/>
          <w:spacing w:val="1"/>
          <w:sz w:val="28"/>
          <w:szCs w:val="28"/>
        </w:rPr>
        <w:t>съдия</w:t>
      </w:r>
      <w:r w:rsidR="00490852">
        <w:rPr>
          <w:rFonts w:eastAsia="Times New Roman"/>
          <w:color w:val="000000"/>
          <w:spacing w:val="1"/>
          <w:sz w:val="28"/>
          <w:szCs w:val="28"/>
        </w:rPr>
        <w:t>та</w:t>
      </w:r>
      <w:r>
        <w:rPr>
          <w:rFonts w:eastAsia="Times New Roman"/>
          <w:color w:val="000000"/>
          <w:spacing w:val="1"/>
          <w:sz w:val="28"/>
          <w:szCs w:val="28"/>
        </w:rPr>
        <w:t>-докладчик</w:t>
      </w:r>
      <w:r w:rsidR="00490852">
        <w:rPr>
          <w:rFonts w:eastAsia="Times New Roman"/>
          <w:color w:val="000000"/>
          <w:spacing w:val="1"/>
          <w:sz w:val="28"/>
          <w:szCs w:val="28"/>
        </w:rPr>
        <w:t xml:space="preserve">,ДСИ или </w:t>
      </w:r>
      <w:r w:rsidR="00871FB7">
        <w:rPr>
          <w:rFonts w:eastAsia="Times New Roman"/>
          <w:color w:val="000000"/>
          <w:spacing w:val="1"/>
          <w:sz w:val="28"/>
          <w:szCs w:val="28"/>
        </w:rPr>
        <w:t>С</w:t>
      </w:r>
      <w:r w:rsidR="00490852">
        <w:rPr>
          <w:rFonts w:eastAsia="Times New Roman"/>
          <w:color w:val="000000"/>
          <w:spacing w:val="1"/>
          <w:sz w:val="28"/>
          <w:szCs w:val="28"/>
        </w:rPr>
        <w:t xml:space="preserve">ъдия по вписванията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по конкретно</w:t>
      </w:r>
      <w:r w:rsidR="00490852">
        <w:rPr>
          <w:rFonts w:eastAsia="Times New Roman"/>
          <w:color w:val="000000"/>
          <w:spacing w:val="1"/>
          <w:sz w:val="28"/>
          <w:szCs w:val="28"/>
        </w:rPr>
        <w:t>то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дело. Резултатът  от проверките се  удостоверява с подпис . </w:t>
      </w:r>
    </w:p>
    <w:p w:rsidR="00C65545" w:rsidRDefault="00F00450" w:rsidP="00F37EC9">
      <w:pPr>
        <w:shd w:val="clear" w:color="auto" w:fill="FFFFFF"/>
        <w:tabs>
          <w:tab w:val="left" w:pos="1277"/>
        </w:tabs>
        <w:spacing w:before="322"/>
        <w:ind w:left="792"/>
        <w:jc w:val="both"/>
      </w:pPr>
      <w:r>
        <w:rPr>
          <w:color w:val="000000"/>
          <w:spacing w:val="-14"/>
          <w:sz w:val="28"/>
          <w:szCs w:val="28"/>
        </w:rPr>
        <w:t>2</w:t>
      </w:r>
      <w:r w:rsidR="00875FA4">
        <w:rPr>
          <w:color w:val="000000"/>
          <w:spacing w:val="-14"/>
          <w:sz w:val="28"/>
          <w:szCs w:val="28"/>
        </w:rPr>
        <w:t>.</w:t>
      </w:r>
      <w:r w:rsidR="00875FA4">
        <w:rPr>
          <w:color w:val="000000"/>
          <w:sz w:val="28"/>
          <w:szCs w:val="28"/>
        </w:rPr>
        <w:tab/>
      </w:r>
      <w:r w:rsidR="00875FA4">
        <w:rPr>
          <w:rFonts w:eastAsia="Times New Roman"/>
          <w:color w:val="000000"/>
          <w:spacing w:val="-1"/>
          <w:sz w:val="28"/>
          <w:szCs w:val="28"/>
        </w:rPr>
        <w:t xml:space="preserve">Молбата се подава лично </w:t>
      </w:r>
      <w:r w:rsidR="00897085">
        <w:rPr>
          <w:rFonts w:eastAsia="Times New Roman"/>
          <w:color w:val="000000"/>
          <w:spacing w:val="-1"/>
          <w:sz w:val="28"/>
          <w:szCs w:val="28"/>
        </w:rPr>
        <w:t>,</w:t>
      </w:r>
      <w:r w:rsidR="00490852">
        <w:rPr>
          <w:rFonts w:eastAsia="Times New Roman"/>
          <w:color w:val="000000"/>
          <w:spacing w:val="-1"/>
          <w:sz w:val="28"/>
          <w:szCs w:val="28"/>
        </w:rPr>
        <w:t xml:space="preserve">по </w:t>
      </w:r>
      <w:r w:rsidR="00897085">
        <w:rPr>
          <w:rFonts w:eastAsia="Times New Roman"/>
          <w:color w:val="000000"/>
          <w:spacing w:val="-1"/>
          <w:sz w:val="28"/>
          <w:szCs w:val="28"/>
        </w:rPr>
        <w:t>факс,електрона поща на РС-Тетевен /посочен в сайта на съда/</w:t>
      </w:r>
      <w:r w:rsidR="00875FA4">
        <w:rPr>
          <w:rFonts w:eastAsia="Times New Roman"/>
          <w:color w:val="000000"/>
          <w:spacing w:val="-1"/>
          <w:sz w:val="28"/>
          <w:szCs w:val="28"/>
        </w:rPr>
        <w:t>или по пощата на адрес:</w:t>
      </w:r>
    </w:p>
    <w:p w:rsidR="00C65545" w:rsidRDefault="00875FA4" w:rsidP="00F37EC9">
      <w:pPr>
        <w:shd w:val="clear" w:color="auto" w:fill="FFFFFF"/>
        <w:spacing w:line="326" w:lineRule="exact"/>
        <w:ind w:left="3134" w:right="2074"/>
        <w:jc w:val="both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РАЙОНЕН СЪД- </w:t>
      </w:r>
      <w:r w:rsidR="00897085">
        <w:rPr>
          <w:rFonts w:eastAsia="Times New Roman"/>
          <w:b/>
          <w:bCs/>
          <w:color w:val="000000"/>
          <w:spacing w:val="-1"/>
          <w:sz w:val="28"/>
          <w:szCs w:val="28"/>
        </w:rPr>
        <w:t>ТЕТЕВЕН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897085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5700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гр.</w:t>
      </w:r>
      <w:r w:rsidR="00897085">
        <w:rPr>
          <w:rFonts w:eastAsia="Times New Roman"/>
          <w:b/>
          <w:bCs/>
          <w:color w:val="000000"/>
          <w:spacing w:val="-3"/>
          <w:sz w:val="28"/>
          <w:szCs w:val="28"/>
        </w:rPr>
        <w:t>Тетевен,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897085">
        <w:rPr>
          <w:rFonts w:eastAsia="Times New Roman"/>
          <w:b/>
          <w:bCs/>
          <w:color w:val="000000"/>
          <w:spacing w:val="-3"/>
          <w:sz w:val="28"/>
          <w:szCs w:val="28"/>
        </w:rPr>
        <w:t>ул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.</w:t>
      </w:r>
      <w:r w:rsidR="00897085">
        <w:rPr>
          <w:rFonts w:eastAsia="Times New Roman"/>
          <w:b/>
          <w:bCs/>
          <w:color w:val="000000"/>
          <w:spacing w:val="-3"/>
          <w:sz w:val="28"/>
          <w:szCs w:val="28"/>
        </w:rPr>
        <w:t>“Христо Ботев“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№</w:t>
      </w:r>
      <w:r w:rsidR="00897085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3 а</w:t>
      </w:r>
    </w:p>
    <w:p w:rsidR="00C65545" w:rsidRPr="002A0C33" w:rsidRDefault="002A0C33" w:rsidP="00F37EC9">
      <w:pPr>
        <w:shd w:val="clear" w:color="auto" w:fill="FFFFFF"/>
        <w:spacing w:before="307" w:line="326" w:lineRule="exact"/>
        <w:jc w:val="both"/>
        <w:rPr>
          <w:color w:val="000000"/>
          <w:spacing w:val="-19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ab/>
      </w:r>
      <w:r w:rsidRPr="002A0C33">
        <w:rPr>
          <w:rFonts w:eastAsia="Times New Roman"/>
          <w:color w:val="000000"/>
          <w:spacing w:val="-2"/>
          <w:sz w:val="28"/>
          <w:szCs w:val="28"/>
        </w:rPr>
        <w:t>3.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 </w:t>
      </w:r>
      <w:r w:rsidR="00875FA4" w:rsidRPr="002A0C33">
        <w:rPr>
          <w:rFonts w:eastAsia="Times New Roman"/>
          <w:color w:val="000000"/>
          <w:spacing w:val="-2"/>
          <w:sz w:val="28"/>
          <w:szCs w:val="28"/>
        </w:rPr>
        <w:t xml:space="preserve">Така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75FA4" w:rsidRPr="002A0C33">
        <w:rPr>
          <w:rFonts w:eastAsia="Times New Roman"/>
          <w:color w:val="000000"/>
          <w:spacing w:val="-2"/>
          <w:sz w:val="28"/>
          <w:szCs w:val="28"/>
        </w:rPr>
        <w:t>комплектованите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75FA4" w:rsidRPr="002A0C33">
        <w:rPr>
          <w:rFonts w:eastAsia="Times New Roman"/>
          <w:color w:val="000000"/>
          <w:spacing w:val="-2"/>
          <w:sz w:val="28"/>
          <w:szCs w:val="28"/>
        </w:rPr>
        <w:t xml:space="preserve"> документи се изпращат на Председателя</w:t>
      </w:r>
      <w:r w:rsidR="00875FA4" w:rsidRPr="002A0C33">
        <w:rPr>
          <w:rFonts w:eastAsia="Times New Roman"/>
          <w:color w:val="000000"/>
          <w:spacing w:val="-2"/>
          <w:sz w:val="28"/>
          <w:szCs w:val="28"/>
          <w:lang w:val="en-US"/>
        </w:rPr>
        <w:t xml:space="preserve"> </w:t>
      </w:r>
      <w:r w:rsidR="00875FA4" w:rsidRPr="002A0C33">
        <w:rPr>
          <w:rFonts w:eastAsia="Times New Roman"/>
          <w:color w:val="000000"/>
          <w:spacing w:val="-1"/>
          <w:sz w:val="28"/>
          <w:szCs w:val="28"/>
        </w:rPr>
        <w:t>на съда, който разпорежда на главния счетоводител да извърши проверка.</w:t>
      </w:r>
    </w:p>
    <w:p w:rsidR="00C65545" w:rsidRPr="0003381B" w:rsidRDefault="0003381B" w:rsidP="00F37EC9">
      <w:pPr>
        <w:pStyle w:val="ListParagraph"/>
        <w:shd w:val="clear" w:color="auto" w:fill="FFFFFF"/>
        <w:spacing w:before="317" w:line="322" w:lineRule="exact"/>
        <w:ind w:left="0"/>
        <w:jc w:val="both"/>
        <w:rPr>
          <w:color w:val="000000"/>
          <w:spacing w:val="-17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ab/>
        <w:t xml:space="preserve">4. </w:t>
      </w:r>
      <w:r w:rsidR="00875FA4" w:rsidRPr="0003381B">
        <w:rPr>
          <w:rFonts w:eastAsia="Times New Roman"/>
          <w:color w:val="000000"/>
          <w:spacing w:val="-2"/>
          <w:sz w:val="28"/>
          <w:szCs w:val="28"/>
        </w:rPr>
        <w:t xml:space="preserve">Главния счетоводител извършва проверка </w:t>
      </w:r>
      <w:r w:rsidR="00875FA4" w:rsidRPr="0003381B">
        <w:rPr>
          <w:rFonts w:eastAsia="Times New Roman"/>
          <w:color w:val="000000"/>
          <w:sz w:val="28"/>
          <w:szCs w:val="28"/>
        </w:rPr>
        <w:t xml:space="preserve"> дали таксата е налична и може да бъде освободена</w:t>
      </w:r>
      <w:r w:rsidRPr="0003381B">
        <w:rPr>
          <w:rFonts w:eastAsia="Times New Roman"/>
          <w:color w:val="000000"/>
          <w:sz w:val="28"/>
          <w:szCs w:val="28"/>
        </w:rPr>
        <w:t xml:space="preserve"> и удостоверява това с разпечатка от разплащателната сметка и подпис върху нея</w:t>
      </w:r>
      <w:r w:rsidR="00875FA4" w:rsidRPr="0003381B">
        <w:rPr>
          <w:rFonts w:eastAsia="Times New Roman"/>
          <w:color w:val="000000"/>
          <w:sz w:val="28"/>
          <w:szCs w:val="28"/>
        </w:rPr>
        <w:t>.</w:t>
      </w:r>
    </w:p>
    <w:p w:rsidR="00C65545" w:rsidRDefault="00A37A42" w:rsidP="00F37EC9">
      <w:pPr>
        <w:shd w:val="clear" w:color="auto" w:fill="FFFFFF"/>
        <w:tabs>
          <w:tab w:val="left" w:pos="0"/>
        </w:tabs>
        <w:spacing w:before="317" w:line="322" w:lineRule="exact"/>
        <w:jc w:val="both"/>
        <w:rPr>
          <w:color w:val="000000"/>
          <w:spacing w:val="-17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ab/>
        <w:t>5.</w:t>
      </w:r>
      <w:r w:rsidR="00875FA4">
        <w:rPr>
          <w:rFonts w:eastAsia="Times New Roman"/>
          <w:color w:val="000000"/>
          <w:spacing w:val="-2"/>
          <w:sz w:val="28"/>
          <w:szCs w:val="28"/>
        </w:rPr>
        <w:t>Председателя на съда разпорежда освобождаването на таксата,</w:t>
      </w:r>
      <w:r w:rsidR="00875FA4">
        <w:rPr>
          <w:rFonts w:eastAsia="Times New Roman"/>
          <w:color w:val="000000"/>
          <w:spacing w:val="-2"/>
          <w:sz w:val="28"/>
          <w:szCs w:val="28"/>
          <w:lang w:val="en-US"/>
        </w:rPr>
        <w:t xml:space="preserve"> </w:t>
      </w:r>
      <w:r w:rsidR="00875FA4">
        <w:rPr>
          <w:rFonts w:eastAsia="Times New Roman"/>
          <w:color w:val="000000"/>
          <w:spacing w:val="-1"/>
          <w:sz w:val="28"/>
          <w:szCs w:val="28"/>
        </w:rPr>
        <w:t>ако има основание за такова действие.</w:t>
      </w:r>
    </w:p>
    <w:p w:rsidR="00C65545" w:rsidRPr="00A37A42" w:rsidRDefault="00E32B56" w:rsidP="00F37EC9">
      <w:pPr>
        <w:pStyle w:val="ListParagraph"/>
        <w:shd w:val="clear" w:color="auto" w:fill="FFFFFF"/>
        <w:spacing w:before="317" w:line="322" w:lineRule="exact"/>
        <w:ind w:left="0" w:firstLine="504"/>
        <w:jc w:val="both"/>
        <w:rPr>
          <w:color w:val="000000"/>
          <w:spacing w:val="-1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A37A42">
        <w:rPr>
          <w:rFonts w:eastAsia="Times New Roman"/>
          <w:color w:val="000000"/>
          <w:sz w:val="28"/>
          <w:szCs w:val="28"/>
        </w:rPr>
        <w:t>6.</w:t>
      </w:r>
      <w:r w:rsidR="00875FA4" w:rsidRPr="00A37A42">
        <w:rPr>
          <w:rFonts w:eastAsia="Times New Roman"/>
          <w:color w:val="000000"/>
          <w:sz w:val="28"/>
          <w:szCs w:val="28"/>
        </w:rPr>
        <w:t>Главния счетоводител изготвя бюджетно платежно нареждане</w:t>
      </w:r>
      <w:r w:rsidR="00A37A42">
        <w:rPr>
          <w:rFonts w:eastAsia="Times New Roman"/>
          <w:color w:val="000000"/>
          <w:sz w:val="28"/>
          <w:szCs w:val="28"/>
        </w:rPr>
        <w:t xml:space="preserve"> за превод от СЕБРА – код 90,когато лицето е посочило банкова сметка</w:t>
      </w:r>
      <w:r w:rsidR="00875FA4" w:rsidRPr="00A37A42">
        <w:rPr>
          <w:rFonts w:eastAsia="Times New Roman"/>
          <w:color w:val="000000"/>
          <w:sz w:val="28"/>
          <w:szCs w:val="28"/>
        </w:rPr>
        <w:t>.</w:t>
      </w:r>
      <w:r w:rsidR="00875FA4" w:rsidRPr="00A37A42">
        <w:rPr>
          <w:rFonts w:eastAsia="Times New Roman"/>
          <w:color w:val="000000"/>
          <w:spacing w:val="1"/>
          <w:sz w:val="28"/>
          <w:szCs w:val="28"/>
        </w:rPr>
        <w:t xml:space="preserve"> В случай, че вносителя желае сумата да</w:t>
      </w:r>
      <w:r w:rsidR="00875FA4" w:rsidRPr="00A37A42">
        <w:rPr>
          <w:rFonts w:eastAsia="Times New Roman"/>
          <w:color w:val="000000"/>
          <w:spacing w:val="1"/>
          <w:sz w:val="28"/>
          <w:szCs w:val="28"/>
          <w:lang w:val="en-US"/>
        </w:rPr>
        <w:t xml:space="preserve"> </w:t>
      </w:r>
      <w:r w:rsidR="00875FA4" w:rsidRPr="00A37A42">
        <w:rPr>
          <w:rFonts w:eastAsia="Times New Roman"/>
          <w:color w:val="000000"/>
          <w:spacing w:val="8"/>
          <w:sz w:val="28"/>
          <w:szCs w:val="28"/>
        </w:rPr>
        <w:t>му бъде възстановена в брой, главния счетоводител изготвя бюджетно</w:t>
      </w:r>
      <w:r w:rsidR="00875FA4" w:rsidRPr="00A37A42">
        <w:rPr>
          <w:rFonts w:eastAsia="Times New Roman"/>
          <w:color w:val="000000"/>
          <w:spacing w:val="8"/>
          <w:sz w:val="28"/>
          <w:szCs w:val="28"/>
          <w:lang w:val="en-US"/>
        </w:rPr>
        <w:t xml:space="preserve"> </w:t>
      </w:r>
      <w:r w:rsidR="00875FA4" w:rsidRPr="00A37A42">
        <w:rPr>
          <w:rFonts w:eastAsia="Times New Roman"/>
          <w:color w:val="000000"/>
          <w:spacing w:val="9"/>
          <w:sz w:val="28"/>
          <w:szCs w:val="28"/>
        </w:rPr>
        <w:t>платежно нареждане за получаването на държавната такса по „сметка</w:t>
      </w:r>
      <w:r w:rsidR="00875FA4" w:rsidRPr="00A37A42">
        <w:rPr>
          <w:rFonts w:eastAsia="Times New Roman"/>
          <w:color w:val="000000"/>
          <w:spacing w:val="9"/>
          <w:sz w:val="28"/>
          <w:szCs w:val="28"/>
          <w:lang w:val="en-US"/>
        </w:rPr>
        <w:t xml:space="preserve"> </w:t>
      </w:r>
      <w:r w:rsidR="00875FA4" w:rsidRPr="00A37A42">
        <w:rPr>
          <w:rFonts w:eastAsia="Times New Roman"/>
          <w:color w:val="000000"/>
          <w:spacing w:val="7"/>
          <w:sz w:val="28"/>
          <w:szCs w:val="28"/>
        </w:rPr>
        <w:t>наличности" на Районен съд гр.</w:t>
      </w:r>
      <w:r w:rsidR="00A37A42">
        <w:rPr>
          <w:rFonts w:eastAsia="Times New Roman"/>
          <w:color w:val="000000"/>
          <w:spacing w:val="7"/>
          <w:sz w:val="28"/>
          <w:szCs w:val="28"/>
        </w:rPr>
        <w:t>Тетевен</w:t>
      </w:r>
      <w:r w:rsidR="00875FA4" w:rsidRPr="00A37A42">
        <w:rPr>
          <w:rFonts w:eastAsia="Times New Roman"/>
          <w:color w:val="000000"/>
          <w:spacing w:val="7"/>
          <w:sz w:val="28"/>
          <w:szCs w:val="28"/>
        </w:rPr>
        <w:t>. При потвърждаването му от Висш</w:t>
      </w:r>
      <w:r w:rsidR="00875FA4" w:rsidRPr="00A37A42">
        <w:rPr>
          <w:rFonts w:eastAsia="Times New Roman"/>
          <w:color w:val="000000"/>
          <w:spacing w:val="7"/>
          <w:sz w:val="28"/>
          <w:szCs w:val="28"/>
          <w:lang w:val="en-US"/>
        </w:rPr>
        <w:t xml:space="preserve"> </w:t>
      </w:r>
      <w:r w:rsidR="00875FA4" w:rsidRPr="00A37A42">
        <w:rPr>
          <w:rFonts w:eastAsia="Times New Roman"/>
          <w:color w:val="000000"/>
          <w:spacing w:val="15"/>
          <w:sz w:val="28"/>
          <w:szCs w:val="28"/>
        </w:rPr>
        <w:t>съдебен съвет- сумата се тегли в брой в касата на съда от касиера.</w:t>
      </w:r>
      <w:r w:rsidR="00875FA4" w:rsidRPr="00A37A42">
        <w:rPr>
          <w:rFonts w:eastAsia="Times New Roman"/>
          <w:color w:val="000000"/>
          <w:spacing w:val="15"/>
          <w:sz w:val="28"/>
          <w:szCs w:val="28"/>
          <w:lang w:val="en-US"/>
        </w:rPr>
        <w:t xml:space="preserve"> </w:t>
      </w:r>
      <w:r w:rsidR="00875FA4" w:rsidRPr="00A37A42">
        <w:rPr>
          <w:rFonts w:eastAsia="Times New Roman"/>
          <w:color w:val="000000"/>
          <w:spacing w:val="2"/>
          <w:sz w:val="28"/>
          <w:szCs w:val="28"/>
        </w:rPr>
        <w:t>Касиерът издава касов ордер, който се подписва от главен счетоводител и</w:t>
      </w:r>
      <w:r w:rsidR="00875FA4" w:rsidRPr="00A37A42">
        <w:rPr>
          <w:rFonts w:eastAsia="Times New Roman"/>
          <w:color w:val="000000"/>
          <w:spacing w:val="2"/>
          <w:sz w:val="28"/>
          <w:szCs w:val="28"/>
          <w:lang w:val="en-US"/>
        </w:rPr>
        <w:t xml:space="preserve"> </w:t>
      </w:r>
      <w:r w:rsidR="00875FA4" w:rsidRPr="00A37A42">
        <w:rPr>
          <w:rFonts w:eastAsia="Times New Roman"/>
          <w:color w:val="000000"/>
          <w:sz w:val="28"/>
          <w:szCs w:val="28"/>
        </w:rPr>
        <w:t>Председателя на съда, след което се изплаща на вносителя, след</w:t>
      </w:r>
      <w:r w:rsidR="00875FA4" w:rsidRPr="00A37A42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r w:rsidR="00875FA4" w:rsidRPr="00A37A42">
        <w:rPr>
          <w:rFonts w:eastAsia="Times New Roman"/>
          <w:color w:val="000000"/>
          <w:spacing w:val="-1"/>
          <w:sz w:val="28"/>
          <w:szCs w:val="28"/>
        </w:rPr>
        <w:t>представяне на документ за самоличност.</w:t>
      </w:r>
    </w:p>
    <w:p w:rsidR="00C65545" w:rsidRDefault="00875FA4" w:rsidP="00F37EC9">
      <w:pPr>
        <w:shd w:val="clear" w:color="auto" w:fill="FFFFFF"/>
        <w:spacing w:before="331" w:line="317" w:lineRule="exact"/>
        <w:ind w:left="5" w:firstLine="499"/>
        <w:jc w:val="both"/>
      </w:pPr>
      <w:proofErr w:type="gramStart"/>
      <w:r>
        <w:rPr>
          <w:rFonts w:eastAsia="Times New Roman"/>
          <w:color w:val="000000"/>
          <w:spacing w:val="-1"/>
          <w:sz w:val="28"/>
          <w:szCs w:val="28"/>
          <w:lang w:val="en-US"/>
        </w:rPr>
        <w:t>ІІ.</w:t>
      </w:r>
      <w:proofErr w:type="gramEnd"/>
      <w:r>
        <w:rPr>
          <w:rFonts w:eastAsia="Times New Roman"/>
          <w:color w:val="000000"/>
          <w:spacing w:val="-1"/>
          <w:sz w:val="28"/>
          <w:szCs w:val="28"/>
          <w:lang w:val="en-US"/>
        </w:rPr>
        <w:t xml:space="preserve">  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Погрешно постъпили държавни такси в набирателната сметка на Районен съд гр.</w:t>
      </w:r>
      <w:r w:rsidR="004B3149">
        <w:rPr>
          <w:rFonts w:eastAsia="Times New Roman"/>
          <w:b/>
          <w:bCs/>
          <w:color w:val="000000"/>
          <w:spacing w:val="-1"/>
          <w:sz w:val="28"/>
          <w:szCs w:val="28"/>
        </w:rPr>
        <w:t>Тетевен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.</w:t>
      </w:r>
    </w:p>
    <w:p w:rsidR="00C65545" w:rsidRDefault="00875FA4" w:rsidP="00F37EC9">
      <w:pPr>
        <w:shd w:val="clear" w:color="auto" w:fill="FFFFFF"/>
        <w:spacing w:before="317" w:line="322" w:lineRule="exact"/>
        <w:ind w:left="5" w:firstLine="979"/>
        <w:jc w:val="both"/>
      </w:pPr>
      <w:r>
        <w:rPr>
          <w:rFonts w:eastAsia="Times New Roman"/>
          <w:color w:val="000000"/>
          <w:sz w:val="28"/>
          <w:szCs w:val="28"/>
        </w:rPr>
        <w:t xml:space="preserve">При констатирана грешно постъпила сума за държавни такси в набирателната сметка на съда, </w:t>
      </w:r>
      <w:r w:rsidR="00847F61"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 xml:space="preserve">лужителят </w:t>
      </w:r>
      <w:r w:rsidR="001F4964">
        <w:rPr>
          <w:rFonts w:eastAsia="Times New Roman"/>
          <w:color w:val="000000"/>
          <w:sz w:val="28"/>
          <w:szCs w:val="28"/>
        </w:rPr>
        <w:t>„</w:t>
      </w:r>
      <w:r w:rsidR="00847F61">
        <w:rPr>
          <w:rFonts w:eastAsia="Times New Roman"/>
          <w:color w:val="000000"/>
          <w:sz w:val="28"/>
          <w:szCs w:val="28"/>
        </w:rPr>
        <w:t>съдебен деловодител</w:t>
      </w:r>
      <w:r w:rsidR="001F4964">
        <w:rPr>
          <w:rFonts w:eastAsia="Times New Roman"/>
          <w:color w:val="000000"/>
          <w:sz w:val="28"/>
          <w:szCs w:val="28"/>
        </w:rPr>
        <w:t>“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8"/>
          <w:sz w:val="28"/>
          <w:szCs w:val="28"/>
        </w:rPr>
        <w:t>поставя резолюция, че таксата е погрешно внесена. След извършената</w:t>
      </w:r>
    </w:p>
    <w:p w:rsidR="00C65545" w:rsidRDefault="00875FA4" w:rsidP="00F37EC9">
      <w:pPr>
        <w:shd w:val="clear" w:color="auto" w:fill="FFFFFF"/>
        <w:spacing w:line="322" w:lineRule="exact"/>
        <w:ind w:left="5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>проверка и резолюция на Председателя на съда</w:t>
      </w:r>
      <w:r w:rsidR="00871FB7">
        <w:rPr>
          <w:rFonts w:eastAsia="Times New Roman"/>
          <w:color w:val="000000"/>
          <w:spacing w:val="3"/>
          <w:sz w:val="28"/>
          <w:szCs w:val="28"/>
        </w:rPr>
        <w:t>,Държавен съдебен изпълнител,съдията-докладчик</w:t>
      </w:r>
      <w:r w:rsidR="00847F61">
        <w:rPr>
          <w:rFonts w:eastAsia="Times New Roman"/>
          <w:color w:val="000000"/>
          <w:spacing w:val="3"/>
          <w:sz w:val="28"/>
          <w:szCs w:val="28"/>
        </w:rPr>
        <w:t xml:space="preserve"> и</w:t>
      </w:r>
      <w:r w:rsidR="004819B9">
        <w:rPr>
          <w:rFonts w:eastAsia="Times New Roman"/>
          <w:color w:val="000000"/>
          <w:spacing w:val="3"/>
          <w:sz w:val="28"/>
          <w:szCs w:val="28"/>
        </w:rPr>
        <w:t>ли на</w:t>
      </w:r>
      <w:r w:rsidR="00847F61">
        <w:rPr>
          <w:rFonts w:eastAsia="Times New Roman"/>
          <w:color w:val="000000"/>
          <w:spacing w:val="3"/>
          <w:sz w:val="28"/>
          <w:szCs w:val="28"/>
        </w:rPr>
        <w:t xml:space="preserve"> Съдия по вписванията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, главния счетоводител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изготвя платежно нареждане за прехвърляне на сумата </w:t>
      </w:r>
      <w:r w:rsidR="00847F61">
        <w:rPr>
          <w:rFonts w:eastAsia="Times New Roman"/>
          <w:color w:val="000000"/>
          <w:spacing w:val="6"/>
          <w:sz w:val="28"/>
          <w:szCs w:val="28"/>
        </w:rPr>
        <w:t>в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6"/>
          <w:sz w:val="28"/>
          <w:szCs w:val="28"/>
        </w:rPr>
        <w:lastRenderedPageBreak/>
        <w:t xml:space="preserve">транзитната </w:t>
      </w:r>
      <w:r>
        <w:rPr>
          <w:rFonts w:eastAsia="Times New Roman"/>
          <w:color w:val="000000"/>
          <w:spacing w:val="-1"/>
          <w:sz w:val="28"/>
          <w:szCs w:val="28"/>
        </w:rPr>
        <w:t>сметка на съда, от където да бъде централизирана.</w:t>
      </w:r>
    </w:p>
    <w:p w:rsidR="00871FB7" w:rsidRDefault="00875FA4" w:rsidP="00F37EC9">
      <w:pPr>
        <w:shd w:val="clear" w:color="auto" w:fill="FFFFFF"/>
        <w:spacing w:before="317" w:line="322" w:lineRule="exact"/>
        <w:ind w:left="5" w:firstLine="768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Настоящите Вътрешни правила за реда и документооборота при </w:t>
      </w:r>
      <w:r>
        <w:rPr>
          <w:rFonts w:eastAsia="Times New Roman"/>
          <w:color w:val="000000"/>
          <w:sz w:val="28"/>
          <w:szCs w:val="28"/>
        </w:rPr>
        <w:t xml:space="preserve">връщане на погрешно внесени такси да бъдат публикувани на интернет </w:t>
      </w:r>
      <w:r>
        <w:rPr>
          <w:rFonts w:eastAsia="Times New Roman"/>
          <w:color w:val="000000"/>
          <w:spacing w:val="6"/>
          <w:sz w:val="28"/>
          <w:szCs w:val="28"/>
        </w:rPr>
        <w:t>страницата на Районен съд гр.</w:t>
      </w:r>
      <w:r w:rsidR="00847F61">
        <w:rPr>
          <w:rFonts w:eastAsia="Times New Roman"/>
          <w:color w:val="000000"/>
          <w:spacing w:val="6"/>
          <w:sz w:val="28"/>
          <w:szCs w:val="28"/>
        </w:rPr>
        <w:t>Тетевен</w:t>
      </w:r>
      <w:r>
        <w:rPr>
          <w:rFonts w:eastAsia="Times New Roman"/>
          <w:color w:val="000000"/>
          <w:spacing w:val="6"/>
          <w:sz w:val="28"/>
          <w:szCs w:val="28"/>
        </w:rPr>
        <w:t xml:space="preserve">, както и на вътрешната интернет </w:t>
      </w:r>
      <w:r>
        <w:rPr>
          <w:rFonts w:eastAsia="Times New Roman"/>
          <w:color w:val="000000"/>
          <w:spacing w:val="-4"/>
          <w:sz w:val="28"/>
          <w:szCs w:val="28"/>
        </w:rPr>
        <w:t>страница</w:t>
      </w:r>
      <w:r w:rsidR="001F4964">
        <w:rPr>
          <w:rFonts w:eastAsia="Times New Roman"/>
          <w:color w:val="000000"/>
          <w:spacing w:val="-4"/>
          <w:sz w:val="28"/>
          <w:szCs w:val="28"/>
        </w:rPr>
        <w:t xml:space="preserve"> на РС-Тетевен</w:t>
      </w:r>
      <w:r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0F1EE7" w:rsidRDefault="00875FA4" w:rsidP="00F37EC9">
      <w:pPr>
        <w:shd w:val="clear" w:color="auto" w:fill="FFFFFF"/>
        <w:spacing w:before="317" w:line="322" w:lineRule="exact"/>
        <w:ind w:left="5" w:firstLine="768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Вътрешните правила за реда и документооборота при връщане на погрешно внесени такси, влизат в сила от  утвърждаването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им със заповед на Административния ръководител- Председател на РС </w:t>
      </w:r>
      <w:r w:rsidR="00847F61">
        <w:rPr>
          <w:rFonts w:eastAsia="Times New Roman"/>
          <w:color w:val="000000"/>
          <w:spacing w:val="4"/>
          <w:sz w:val="28"/>
          <w:szCs w:val="28"/>
        </w:rPr>
        <w:t>Тетевен</w:t>
      </w:r>
      <w:r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1F4964" w:rsidRDefault="001F4964" w:rsidP="00462F50">
      <w:pPr>
        <w:shd w:val="clear" w:color="auto" w:fill="FFFFFF"/>
        <w:spacing w:before="648" w:line="317" w:lineRule="exact"/>
        <w:ind w:firstLine="768"/>
        <w:rPr>
          <w:rFonts w:eastAsia="Times New Roman"/>
          <w:color w:val="000000"/>
          <w:spacing w:val="-6"/>
          <w:sz w:val="28"/>
          <w:szCs w:val="28"/>
        </w:rPr>
      </w:pPr>
    </w:p>
    <w:p w:rsidR="001567B6" w:rsidRDefault="001F4964" w:rsidP="001567B6">
      <w:pPr>
        <w:shd w:val="clear" w:color="auto" w:fill="FFFFFF"/>
        <w:spacing w:line="360" w:lineRule="auto"/>
        <w:ind w:left="720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ab/>
        <w:t>Изготвил:</w:t>
      </w:r>
      <w:r w:rsidR="001567B6" w:rsidRPr="001567B6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="001567B6">
        <w:rPr>
          <w:rFonts w:eastAsia="Times New Roman"/>
          <w:color w:val="000000"/>
          <w:spacing w:val="-6"/>
          <w:sz w:val="28"/>
          <w:szCs w:val="28"/>
        </w:rPr>
        <w:t>п/</w:t>
      </w:r>
    </w:p>
    <w:p w:rsidR="001567B6" w:rsidRDefault="001567B6" w:rsidP="001567B6">
      <w:pPr>
        <w:shd w:val="clear" w:color="auto" w:fill="FFFFFF"/>
        <w:spacing w:line="360" w:lineRule="auto"/>
        <w:ind w:left="2880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ab/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ab/>
        <w:t>/Б.Борисов/</w:t>
      </w:r>
    </w:p>
    <w:p w:rsidR="00871FB7" w:rsidRDefault="00871FB7" w:rsidP="001567B6">
      <w:pPr>
        <w:shd w:val="clear" w:color="auto" w:fill="FFFFFF"/>
        <w:spacing w:line="360" w:lineRule="auto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ab/>
        <w:t>Гл.счетоводител</w:t>
      </w:r>
      <w:r w:rsidR="001567B6">
        <w:rPr>
          <w:rFonts w:eastAsia="Times New Roman"/>
          <w:color w:val="000000"/>
          <w:spacing w:val="-6"/>
          <w:sz w:val="28"/>
          <w:szCs w:val="28"/>
        </w:rPr>
        <w:t>: /п/</w:t>
      </w:r>
    </w:p>
    <w:p w:rsidR="001F4964" w:rsidRDefault="00871FB7" w:rsidP="001567B6">
      <w:pPr>
        <w:shd w:val="clear" w:color="auto" w:fill="FFFFFF"/>
        <w:spacing w:line="360" w:lineRule="auto"/>
        <w:ind w:left="2880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ab/>
        <w:t xml:space="preserve"> </w:t>
      </w:r>
      <w:r w:rsidR="001F4964">
        <w:rPr>
          <w:rFonts w:eastAsia="Times New Roman"/>
          <w:color w:val="000000"/>
          <w:spacing w:val="-6"/>
          <w:sz w:val="28"/>
          <w:szCs w:val="28"/>
        </w:rPr>
        <w:tab/>
      </w:r>
      <w:r w:rsidR="001567B6">
        <w:rPr>
          <w:rFonts w:eastAsia="Times New Roman"/>
          <w:color w:val="000000"/>
          <w:spacing w:val="-6"/>
          <w:sz w:val="28"/>
          <w:szCs w:val="28"/>
        </w:rPr>
        <w:t>/Б.Борисов/</w:t>
      </w:r>
    </w:p>
    <w:p w:rsidR="001F4964" w:rsidRDefault="001F4964">
      <w:pPr>
        <w:shd w:val="clear" w:color="auto" w:fill="FFFFFF"/>
        <w:spacing w:before="648" w:line="317" w:lineRule="exact"/>
        <w:ind w:firstLine="768"/>
        <w:jc w:val="both"/>
        <w:rPr>
          <w:rFonts w:eastAsia="Times New Roman"/>
          <w:color w:val="000000"/>
          <w:spacing w:val="-6"/>
          <w:sz w:val="28"/>
          <w:szCs w:val="28"/>
        </w:rPr>
      </w:pPr>
    </w:p>
    <w:p w:rsidR="001F4964" w:rsidRDefault="001F4964">
      <w:pPr>
        <w:shd w:val="clear" w:color="auto" w:fill="FFFFFF"/>
        <w:spacing w:before="648" w:line="317" w:lineRule="exact"/>
        <w:ind w:firstLine="768"/>
        <w:jc w:val="both"/>
      </w:pPr>
      <w:bookmarkStart w:id="0" w:name="_GoBack"/>
      <w:bookmarkEnd w:id="0"/>
    </w:p>
    <w:sectPr w:rsidR="001F4964">
      <w:pgSz w:w="11909" w:h="16834"/>
      <w:pgMar w:top="1440" w:right="1424" w:bottom="720" w:left="141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56BC"/>
    <w:multiLevelType w:val="hybridMultilevel"/>
    <w:tmpl w:val="BE400EAC"/>
    <w:lvl w:ilvl="0" w:tplc="A8A2BC5C">
      <w:start w:val="3"/>
      <w:numFmt w:val="decimal"/>
      <w:lvlText w:val="%1."/>
      <w:lvlJc w:val="left"/>
      <w:pPr>
        <w:ind w:left="1152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72" w:hanging="360"/>
      </w:pPr>
    </w:lvl>
    <w:lvl w:ilvl="2" w:tplc="0402001B" w:tentative="1">
      <w:start w:val="1"/>
      <w:numFmt w:val="lowerRoman"/>
      <w:lvlText w:val="%3."/>
      <w:lvlJc w:val="right"/>
      <w:pPr>
        <w:ind w:left="2592" w:hanging="180"/>
      </w:pPr>
    </w:lvl>
    <w:lvl w:ilvl="3" w:tplc="0402000F" w:tentative="1">
      <w:start w:val="1"/>
      <w:numFmt w:val="decimal"/>
      <w:lvlText w:val="%4."/>
      <w:lvlJc w:val="left"/>
      <w:pPr>
        <w:ind w:left="3312" w:hanging="360"/>
      </w:pPr>
    </w:lvl>
    <w:lvl w:ilvl="4" w:tplc="04020019" w:tentative="1">
      <w:start w:val="1"/>
      <w:numFmt w:val="lowerLetter"/>
      <w:lvlText w:val="%5."/>
      <w:lvlJc w:val="left"/>
      <w:pPr>
        <w:ind w:left="4032" w:hanging="360"/>
      </w:pPr>
    </w:lvl>
    <w:lvl w:ilvl="5" w:tplc="0402001B" w:tentative="1">
      <w:start w:val="1"/>
      <w:numFmt w:val="lowerRoman"/>
      <w:lvlText w:val="%6."/>
      <w:lvlJc w:val="right"/>
      <w:pPr>
        <w:ind w:left="4752" w:hanging="180"/>
      </w:pPr>
    </w:lvl>
    <w:lvl w:ilvl="6" w:tplc="0402000F" w:tentative="1">
      <w:start w:val="1"/>
      <w:numFmt w:val="decimal"/>
      <w:lvlText w:val="%7."/>
      <w:lvlJc w:val="left"/>
      <w:pPr>
        <w:ind w:left="5472" w:hanging="360"/>
      </w:pPr>
    </w:lvl>
    <w:lvl w:ilvl="7" w:tplc="04020019" w:tentative="1">
      <w:start w:val="1"/>
      <w:numFmt w:val="lowerLetter"/>
      <w:lvlText w:val="%8."/>
      <w:lvlJc w:val="left"/>
      <w:pPr>
        <w:ind w:left="6192" w:hanging="360"/>
      </w:pPr>
    </w:lvl>
    <w:lvl w:ilvl="8" w:tplc="0402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38277450"/>
    <w:multiLevelType w:val="singleLevel"/>
    <w:tmpl w:val="A63CFFFA"/>
    <w:lvl w:ilvl="0">
      <w:start w:val="4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6E88305C"/>
    <w:multiLevelType w:val="hybridMultilevel"/>
    <w:tmpl w:val="E50CA400"/>
    <w:lvl w:ilvl="0" w:tplc="A462ED7A">
      <w:start w:val="6"/>
      <w:numFmt w:val="decimal"/>
      <w:lvlText w:val="%1."/>
      <w:lvlJc w:val="left"/>
      <w:pPr>
        <w:ind w:left="1152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72" w:hanging="360"/>
      </w:pPr>
    </w:lvl>
    <w:lvl w:ilvl="2" w:tplc="0402001B" w:tentative="1">
      <w:start w:val="1"/>
      <w:numFmt w:val="lowerRoman"/>
      <w:lvlText w:val="%3."/>
      <w:lvlJc w:val="right"/>
      <w:pPr>
        <w:ind w:left="2592" w:hanging="180"/>
      </w:pPr>
    </w:lvl>
    <w:lvl w:ilvl="3" w:tplc="0402000F" w:tentative="1">
      <w:start w:val="1"/>
      <w:numFmt w:val="decimal"/>
      <w:lvlText w:val="%4."/>
      <w:lvlJc w:val="left"/>
      <w:pPr>
        <w:ind w:left="3312" w:hanging="360"/>
      </w:pPr>
    </w:lvl>
    <w:lvl w:ilvl="4" w:tplc="04020019" w:tentative="1">
      <w:start w:val="1"/>
      <w:numFmt w:val="lowerLetter"/>
      <w:lvlText w:val="%5."/>
      <w:lvlJc w:val="left"/>
      <w:pPr>
        <w:ind w:left="4032" w:hanging="360"/>
      </w:pPr>
    </w:lvl>
    <w:lvl w:ilvl="5" w:tplc="0402001B" w:tentative="1">
      <w:start w:val="1"/>
      <w:numFmt w:val="lowerRoman"/>
      <w:lvlText w:val="%6."/>
      <w:lvlJc w:val="right"/>
      <w:pPr>
        <w:ind w:left="4752" w:hanging="180"/>
      </w:pPr>
    </w:lvl>
    <w:lvl w:ilvl="6" w:tplc="0402000F" w:tentative="1">
      <w:start w:val="1"/>
      <w:numFmt w:val="decimal"/>
      <w:lvlText w:val="%7."/>
      <w:lvlJc w:val="left"/>
      <w:pPr>
        <w:ind w:left="5472" w:hanging="360"/>
      </w:pPr>
    </w:lvl>
    <w:lvl w:ilvl="7" w:tplc="04020019" w:tentative="1">
      <w:start w:val="1"/>
      <w:numFmt w:val="lowerLetter"/>
      <w:lvlText w:val="%8."/>
      <w:lvlJc w:val="left"/>
      <w:pPr>
        <w:ind w:left="6192" w:hanging="360"/>
      </w:pPr>
    </w:lvl>
    <w:lvl w:ilvl="8" w:tplc="0402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E7"/>
    <w:rsid w:val="0003381B"/>
    <w:rsid w:val="00036724"/>
    <w:rsid w:val="000F1EE7"/>
    <w:rsid w:val="0011208C"/>
    <w:rsid w:val="001567B6"/>
    <w:rsid w:val="001F4964"/>
    <w:rsid w:val="002A0C33"/>
    <w:rsid w:val="0043072A"/>
    <w:rsid w:val="00446F95"/>
    <w:rsid w:val="00455C3A"/>
    <w:rsid w:val="00462F50"/>
    <w:rsid w:val="004819B9"/>
    <w:rsid w:val="00490852"/>
    <w:rsid w:val="004B3149"/>
    <w:rsid w:val="004F304E"/>
    <w:rsid w:val="006007EF"/>
    <w:rsid w:val="0069432A"/>
    <w:rsid w:val="006F1708"/>
    <w:rsid w:val="007003E9"/>
    <w:rsid w:val="00700ECE"/>
    <w:rsid w:val="008246CB"/>
    <w:rsid w:val="00847F61"/>
    <w:rsid w:val="00871FB7"/>
    <w:rsid w:val="00872B9F"/>
    <w:rsid w:val="00875FA4"/>
    <w:rsid w:val="00897085"/>
    <w:rsid w:val="009662FF"/>
    <w:rsid w:val="009A70D7"/>
    <w:rsid w:val="00A37A42"/>
    <w:rsid w:val="00B80CE9"/>
    <w:rsid w:val="00BA70D1"/>
    <w:rsid w:val="00BC7A68"/>
    <w:rsid w:val="00C65545"/>
    <w:rsid w:val="00D3178A"/>
    <w:rsid w:val="00E32B56"/>
    <w:rsid w:val="00F00450"/>
    <w:rsid w:val="00F3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0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RS-Teteven</dc:creator>
  <cp:lastModifiedBy> RS-Teteven</cp:lastModifiedBy>
  <cp:revision>3</cp:revision>
  <dcterms:created xsi:type="dcterms:W3CDTF">2016-10-18T08:48:00Z</dcterms:created>
  <dcterms:modified xsi:type="dcterms:W3CDTF">2016-10-18T13:20:00Z</dcterms:modified>
</cp:coreProperties>
</file>